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A8119D" w14:textId="77777777" w:rsidR="00547B30" w:rsidRDefault="00547B30" w:rsidP="00547B30">
      <w:pPr>
        <w:pStyle w:val="paragraph"/>
        <w:spacing w:before="0" w:beforeAutospacing="0" w:after="0" w:afterAutospacing="0"/>
        <w:ind w:left="2115"/>
        <w:textAlignment w:val="baseline"/>
        <w:rPr>
          <w:rFonts w:ascii="Segoe UI" w:hAnsi="Segoe UI" w:cs="Segoe UI"/>
          <w:sz w:val="18"/>
          <w:szCs w:val="18"/>
        </w:rPr>
      </w:pPr>
      <w:r>
        <w:rPr>
          <w:rStyle w:val="normaltextrun"/>
          <w:rFonts w:ascii="Calibri" w:hAnsi="Calibri" w:cs="Calibri"/>
          <w:sz w:val="22"/>
          <w:szCs w:val="22"/>
        </w:rPr>
        <w:t>Spørsmål til gruppearbeidet - Gruppe 4: </w:t>
      </w:r>
      <w:r>
        <w:rPr>
          <w:rStyle w:val="eop"/>
          <w:rFonts w:ascii="Calibri" w:hAnsi="Calibri" w:cs="Calibri"/>
          <w:sz w:val="22"/>
          <w:szCs w:val="22"/>
        </w:rPr>
        <w:t> </w:t>
      </w:r>
      <w:bookmarkStart w:id="0" w:name="_GoBack"/>
      <w:bookmarkEnd w:id="0"/>
    </w:p>
    <w:p w14:paraId="69B88DDF" w14:textId="77777777" w:rsidR="00547B30" w:rsidRDefault="00547B30" w:rsidP="00547B30">
      <w:pPr>
        <w:pStyle w:val="paragraph"/>
        <w:spacing w:before="0" w:beforeAutospacing="0" w:after="0" w:afterAutospacing="0"/>
        <w:ind w:left="2115"/>
        <w:textAlignment w:val="baseline"/>
        <w:rPr>
          <w:rFonts w:ascii="Segoe UI" w:hAnsi="Segoe UI" w:cs="Segoe UI"/>
          <w:sz w:val="18"/>
          <w:szCs w:val="18"/>
        </w:rPr>
      </w:pPr>
      <w:r>
        <w:rPr>
          <w:rStyle w:val="normaltextrun"/>
          <w:rFonts w:ascii="Calibri" w:hAnsi="Calibri" w:cs="Calibri"/>
          <w:color w:val="000000"/>
          <w:sz w:val="22"/>
          <w:szCs w:val="22"/>
        </w:rPr>
        <w:t>Hva bør styringsgruppa legge vekt på for få en velfungerende kommune? </w:t>
      </w:r>
      <w:r>
        <w:rPr>
          <w:rStyle w:val="eop"/>
          <w:rFonts w:ascii="Calibri" w:hAnsi="Calibri" w:cs="Calibri"/>
          <w:color w:val="000000"/>
          <w:sz w:val="22"/>
          <w:szCs w:val="22"/>
        </w:rPr>
        <w:t> </w:t>
      </w:r>
    </w:p>
    <w:p w14:paraId="68279C0B" w14:textId="77777777" w:rsidR="00547B30" w:rsidRDefault="00547B30" w:rsidP="00547B30">
      <w:pPr>
        <w:pStyle w:val="paragraph"/>
        <w:spacing w:before="0" w:beforeAutospacing="0" w:after="0" w:afterAutospacing="0"/>
        <w:ind w:left="2115"/>
        <w:textAlignment w:val="baseline"/>
        <w:rPr>
          <w:rFonts w:ascii="Segoe UI" w:hAnsi="Segoe UI" w:cs="Segoe UI"/>
          <w:sz w:val="18"/>
          <w:szCs w:val="18"/>
        </w:rPr>
      </w:pPr>
      <w:r>
        <w:rPr>
          <w:rStyle w:val="eop"/>
          <w:rFonts w:ascii="Calibri" w:hAnsi="Calibri" w:cs="Calibri"/>
          <w:color w:val="000000"/>
          <w:sz w:val="22"/>
          <w:szCs w:val="22"/>
        </w:rPr>
        <w:t> </w:t>
      </w:r>
    </w:p>
    <w:p w14:paraId="529A51BF" w14:textId="77777777" w:rsidR="00547B30" w:rsidRDefault="00547B30" w:rsidP="00547B30">
      <w:pPr>
        <w:pStyle w:val="paragraph"/>
        <w:spacing w:before="0" w:beforeAutospacing="0" w:after="0" w:afterAutospacing="0"/>
        <w:ind w:left="705"/>
        <w:textAlignment w:val="baseline"/>
        <w:rPr>
          <w:rFonts w:ascii="Segoe UI" w:hAnsi="Segoe UI" w:cs="Segoe UI"/>
          <w:sz w:val="18"/>
          <w:szCs w:val="18"/>
        </w:rPr>
      </w:pPr>
      <w:r>
        <w:rPr>
          <w:rStyle w:val="normaltextrun"/>
          <w:rFonts w:ascii="Courier New" w:hAnsi="Courier New" w:cs="Courier New"/>
          <w:color w:val="000000"/>
          <w:sz w:val="20"/>
          <w:szCs w:val="20"/>
        </w:rPr>
        <w:t>o</w:t>
      </w:r>
      <w:r>
        <w:rPr>
          <w:rStyle w:val="normaltextrun"/>
          <w:color w:val="000000"/>
          <w:sz w:val="14"/>
          <w:szCs w:val="14"/>
        </w:rPr>
        <w:t>    </w:t>
      </w:r>
      <w:r>
        <w:rPr>
          <w:rStyle w:val="normaltextrun"/>
          <w:rFonts w:ascii="Calibri" w:hAnsi="Calibri" w:cs="Calibri"/>
          <w:b/>
          <w:bCs/>
          <w:color w:val="000000"/>
          <w:sz w:val="22"/>
          <w:szCs w:val="22"/>
        </w:rPr>
        <w:t>Hvordan sikre nærvær og kort vei til beslutning? </w:t>
      </w:r>
      <w:r>
        <w:rPr>
          <w:rStyle w:val="eop"/>
          <w:rFonts w:ascii="Calibri" w:hAnsi="Calibri" w:cs="Calibri"/>
          <w:color w:val="000000"/>
          <w:sz w:val="22"/>
          <w:szCs w:val="22"/>
        </w:rPr>
        <w:t> </w:t>
      </w:r>
    </w:p>
    <w:p w14:paraId="053F00FB" w14:textId="77777777" w:rsidR="00547B30" w:rsidRDefault="00547B30" w:rsidP="00547B30">
      <w:pPr>
        <w:pStyle w:val="paragraph"/>
        <w:spacing w:before="0" w:beforeAutospacing="0" w:after="0" w:afterAutospacing="0"/>
        <w:ind w:left="1410"/>
        <w:textAlignment w:val="baseline"/>
        <w:rPr>
          <w:rFonts w:ascii="Segoe UI" w:hAnsi="Segoe UI" w:cs="Segoe UI"/>
          <w:sz w:val="18"/>
          <w:szCs w:val="18"/>
        </w:rPr>
      </w:pPr>
      <w:r>
        <w:rPr>
          <w:rStyle w:val="eop"/>
          <w:rFonts w:ascii="Calibri" w:hAnsi="Calibri" w:cs="Calibri"/>
          <w:color w:val="000000"/>
          <w:sz w:val="22"/>
          <w:szCs w:val="22"/>
        </w:rPr>
        <w:t> </w:t>
      </w:r>
    </w:p>
    <w:p w14:paraId="5D154292" w14:textId="77777777" w:rsidR="00547B30" w:rsidRDefault="00547B30" w:rsidP="00547B30">
      <w:pPr>
        <w:pStyle w:val="paragraph"/>
        <w:numPr>
          <w:ilvl w:val="0"/>
          <w:numId w:val="1"/>
        </w:numPr>
        <w:spacing w:before="0" w:beforeAutospacing="0" w:after="0" w:afterAutospacing="0"/>
        <w:ind w:left="1800" w:firstLine="0"/>
        <w:textAlignment w:val="baseline"/>
        <w:rPr>
          <w:rFonts w:ascii="Calibri" w:hAnsi="Calibri" w:cs="Calibri"/>
          <w:sz w:val="22"/>
          <w:szCs w:val="22"/>
        </w:rPr>
      </w:pPr>
      <w:r>
        <w:rPr>
          <w:rStyle w:val="normaltextrun"/>
          <w:rFonts w:ascii="Calibri" w:hAnsi="Calibri" w:cs="Calibri"/>
          <w:color w:val="000000"/>
          <w:sz w:val="22"/>
          <w:szCs w:val="22"/>
        </w:rPr>
        <w:t>I utgangspunktet tenker vi at dagens org struktur sikrer nærvær og kort vei til beslutning. Virksomhetsledere rapporterer nå direkte til kommunedirektør. Virksomhetsleder gir en større nærhet til enhetene man har ansvar for.</w:t>
      </w:r>
      <w:r>
        <w:rPr>
          <w:rStyle w:val="eop"/>
          <w:rFonts w:ascii="Calibri" w:hAnsi="Calibri" w:cs="Calibri"/>
          <w:color w:val="000000"/>
          <w:sz w:val="22"/>
          <w:szCs w:val="22"/>
        </w:rPr>
        <w:t> </w:t>
      </w:r>
    </w:p>
    <w:p w14:paraId="13A7CD62" w14:textId="77777777" w:rsidR="00547B30" w:rsidRDefault="00547B30" w:rsidP="00547B30">
      <w:pPr>
        <w:pStyle w:val="paragraph"/>
        <w:numPr>
          <w:ilvl w:val="0"/>
          <w:numId w:val="1"/>
        </w:numPr>
        <w:spacing w:before="0" w:beforeAutospacing="0" w:after="0" w:afterAutospacing="0"/>
        <w:ind w:left="1800" w:firstLine="0"/>
        <w:textAlignment w:val="baseline"/>
        <w:rPr>
          <w:rFonts w:ascii="Calibri" w:hAnsi="Calibri" w:cs="Calibri"/>
          <w:sz w:val="22"/>
          <w:szCs w:val="22"/>
        </w:rPr>
      </w:pPr>
      <w:r>
        <w:rPr>
          <w:rStyle w:val="normaltextrun"/>
          <w:rFonts w:ascii="Calibri" w:hAnsi="Calibri" w:cs="Calibri"/>
          <w:color w:val="000000"/>
          <w:sz w:val="22"/>
          <w:szCs w:val="22"/>
        </w:rPr>
        <w:t>Jobber vi etter den modellen i dag? </w:t>
      </w:r>
      <w:r>
        <w:rPr>
          <w:rStyle w:val="eop"/>
          <w:rFonts w:ascii="Calibri" w:hAnsi="Calibri" w:cs="Calibri"/>
          <w:color w:val="000000"/>
          <w:sz w:val="22"/>
          <w:szCs w:val="22"/>
        </w:rPr>
        <w:t> </w:t>
      </w:r>
    </w:p>
    <w:p w14:paraId="277EE31F" w14:textId="77777777" w:rsidR="00547B30" w:rsidRDefault="00547B30" w:rsidP="00547B30">
      <w:pPr>
        <w:pStyle w:val="paragraph"/>
        <w:numPr>
          <w:ilvl w:val="0"/>
          <w:numId w:val="1"/>
        </w:numPr>
        <w:spacing w:before="0" w:beforeAutospacing="0" w:after="0" w:afterAutospacing="0"/>
        <w:ind w:left="1800" w:firstLine="0"/>
        <w:textAlignment w:val="baseline"/>
        <w:rPr>
          <w:rFonts w:ascii="Calibri" w:hAnsi="Calibri" w:cs="Calibri"/>
          <w:sz w:val="22"/>
          <w:szCs w:val="22"/>
        </w:rPr>
      </w:pPr>
      <w:r>
        <w:rPr>
          <w:rStyle w:val="normaltextrun"/>
          <w:rFonts w:ascii="Calibri" w:hAnsi="Calibri" w:cs="Calibri"/>
          <w:color w:val="000000"/>
          <w:sz w:val="22"/>
          <w:szCs w:val="22"/>
        </w:rPr>
        <w:t>Har hatt liten tid til å se hvordan denne organiseringen fungerer. Året 2020 har vært mye krisehåndtering. Må ha bedre tid til å se om dette kan fungere. </w:t>
      </w:r>
      <w:r>
        <w:rPr>
          <w:rStyle w:val="eop"/>
          <w:rFonts w:ascii="Calibri" w:hAnsi="Calibri" w:cs="Calibri"/>
          <w:color w:val="000000"/>
          <w:sz w:val="22"/>
          <w:szCs w:val="22"/>
        </w:rPr>
        <w:t> </w:t>
      </w:r>
    </w:p>
    <w:p w14:paraId="49DBF0C8" w14:textId="77777777" w:rsidR="00547B30" w:rsidRDefault="00547B30" w:rsidP="00547B30">
      <w:pPr>
        <w:pStyle w:val="paragraph"/>
        <w:numPr>
          <w:ilvl w:val="0"/>
          <w:numId w:val="1"/>
        </w:numPr>
        <w:spacing w:before="0" w:beforeAutospacing="0" w:after="0" w:afterAutospacing="0"/>
        <w:ind w:left="1800" w:firstLine="0"/>
        <w:textAlignment w:val="baseline"/>
        <w:rPr>
          <w:rFonts w:ascii="Calibri" w:hAnsi="Calibri" w:cs="Calibri"/>
          <w:sz w:val="22"/>
          <w:szCs w:val="22"/>
        </w:rPr>
      </w:pPr>
      <w:r>
        <w:rPr>
          <w:rStyle w:val="normaltextrun"/>
          <w:rFonts w:ascii="Calibri" w:hAnsi="Calibri" w:cs="Calibri"/>
          <w:color w:val="000000"/>
          <w:sz w:val="22"/>
          <w:szCs w:val="22"/>
        </w:rPr>
        <w:t>Samarbeidet mellom virksomhetene flyter ikke sånn som vi ønsker, men må ha bedre tid så lenge vi har hatt et så spesielt år. </w:t>
      </w:r>
      <w:r>
        <w:rPr>
          <w:rStyle w:val="eop"/>
          <w:rFonts w:ascii="Calibri" w:hAnsi="Calibri" w:cs="Calibri"/>
          <w:color w:val="000000"/>
          <w:sz w:val="22"/>
          <w:szCs w:val="22"/>
        </w:rPr>
        <w:t> </w:t>
      </w:r>
    </w:p>
    <w:p w14:paraId="15B0FE4D" w14:textId="77777777" w:rsidR="00547B30" w:rsidRDefault="00547B30" w:rsidP="00547B30">
      <w:pPr>
        <w:pStyle w:val="paragraph"/>
        <w:numPr>
          <w:ilvl w:val="0"/>
          <w:numId w:val="1"/>
        </w:numPr>
        <w:spacing w:before="0" w:beforeAutospacing="0" w:after="0" w:afterAutospacing="0"/>
        <w:ind w:left="1800" w:firstLine="0"/>
        <w:textAlignment w:val="baseline"/>
        <w:rPr>
          <w:rFonts w:ascii="Calibri" w:hAnsi="Calibri" w:cs="Calibri"/>
          <w:sz w:val="22"/>
          <w:szCs w:val="22"/>
        </w:rPr>
      </w:pPr>
      <w:r>
        <w:rPr>
          <w:rStyle w:val="normaltextrun"/>
          <w:rFonts w:ascii="Calibri" w:hAnsi="Calibri" w:cs="Calibri"/>
          <w:color w:val="000000"/>
          <w:sz w:val="22"/>
          <w:szCs w:val="22"/>
        </w:rPr>
        <w:t>Sparer vi penger på å endre organisering? </w:t>
      </w:r>
      <w:r>
        <w:rPr>
          <w:rStyle w:val="eop"/>
          <w:rFonts w:ascii="Calibri" w:hAnsi="Calibri" w:cs="Calibri"/>
          <w:color w:val="000000"/>
          <w:sz w:val="22"/>
          <w:szCs w:val="22"/>
        </w:rPr>
        <w:t> </w:t>
      </w:r>
    </w:p>
    <w:p w14:paraId="42189B0D" w14:textId="77777777" w:rsidR="00547B30" w:rsidRDefault="00547B30" w:rsidP="00547B30">
      <w:pPr>
        <w:pStyle w:val="paragraph"/>
        <w:numPr>
          <w:ilvl w:val="0"/>
          <w:numId w:val="2"/>
        </w:numPr>
        <w:spacing w:before="0" w:beforeAutospacing="0" w:after="0" w:afterAutospacing="0"/>
        <w:ind w:left="1800" w:firstLine="0"/>
        <w:textAlignment w:val="baseline"/>
        <w:rPr>
          <w:rFonts w:ascii="Calibri" w:hAnsi="Calibri" w:cs="Calibri"/>
          <w:sz w:val="22"/>
          <w:szCs w:val="22"/>
        </w:rPr>
      </w:pPr>
      <w:r>
        <w:rPr>
          <w:rStyle w:val="normaltextrun"/>
          <w:rFonts w:ascii="Calibri" w:hAnsi="Calibri" w:cs="Calibri"/>
          <w:color w:val="000000"/>
          <w:sz w:val="22"/>
          <w:szCs w:val="22"/>
        </w:rPr>
        <w:t>Tar vi bort 6-7 ledere blir det ikke mer nærvær. </w:t>
      </w:r>
      <w:r>
        <w:rPr>
          <w:rStyle w:val="eop"/>
          <w:rFonts w:ascii="Calibri" w:hAnsi="Calibri" w:cs="Calibri"/>
          <w:color w:val="000000"/>
          <w:sz w:val="22"/>
          <w:szCs w:val="22"/>
        </w:rPr>
        <w:t> </w:t>
      </w:r>
    </w:p>
    <w:p w14:paraId="45011BB6" w14:textId="77777777" w:rsidR="00547B30" w:rsidRDefault="00547B30" w:rsidP="00547B30">
      <w:pPr>
        <w:pStyle w:val="paragraph"/>
        <w:spacing w:before="0" w:beforeAutospacing="0" w:after="0" w:afterAutospacing="0"/>
        <w:ind w:left="1065" w:hanging="360"/>
        <w:textAlignment w:val="baseline"/>
        <w:rPr>
          <w:rFonts w:ascii="Segoe UI" w:hAnsi="Segoe UI" w:cs="Segoe UI"/>
          <w:sz w:val="18"/>
          <w:szCs w:val="18"/>
        </w:rPr>
      </w:pPr>
      <w:r>
        <w:rPr>
          <w:rStyle w:val="normaltextrun"/>
          <w:rFonts w:ascii="Courier New" w:hAnsi="Courier New" w:cs="Courier New"/>
          <w:color w:val="000000"/>
          <w:sz w:val="20"/>
          <w:szCs w:val="20"/>
        </w:rPr>
        <w:t>o</w:t>
      </w:r>
      <w:r>
        <w:rPr>
          <w:rStyle w:val="normaltextrun"/>
          <w:color w:val="000000"/>
          <w:sz w:val="14"/>
          <w:szCs w:val="14"/>
        </w:rPr>
        <w:t>    </w:t>
      </w:r>
      <w:r>
        <w:rPr>
          <w:rStyle w:val="normaltextrun"/>
          <w:rFonts w:ascii="Calibri" w:hAnsi="Calibri" w:cs="Calibri"/>
          <w:b/>
          <w:bCs/>
          <w:color w:val="000000"/>
          <w:sz w:val="22"/>
          <w:szCs w:val="22"/>
        </w:rPr>
        <w:t>Hvilke prinsipper bør legges til grunn for organiseringen? </w:t>
      </w:r>
      <w:r>
        <w:rPr>
          <w:rStyle w:val="eop"/>
          <w:rFonts w:ascii="Calibri" w:hAnsi="Calibri" w:cs="Calibri"/>
          <w:color w:val="000000"/>
          <w:sz w:val="22"/>
          <w:szCs w:val="22"/>
        </w:rPr>
        <w:t> </w:t>
      </w:r>
    </w:p>
    <w:p w14:paraId="5690F4BA" w14:textId="77777777" w:rsidR="00547B30" w:rsidRDefault="00547B30" w:rsidP="00547B30">
      <w:pPr>
        <w:pStyle w:val="paragraph"/>
        <w:numPr>
          <w:ilvl w:val="0"/>
          <w:numId w:val="3"/>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color w:val="000000"/>
          <w:sz w:val="22"/>
          <w:szCs w:val="22"/>
        </w:rPr>
        <w:t>I utgangspunktet bør holde lengre på denne organiseringen vi har i dag. Vi har ikke fått prøvd denne lenge nok og har hatt en spesiell situasjon. Men vi ser at dette kan bli </w:t>
      </w:r>
      <w:proofErr w:type="spellStart"/>
      <w:r>
        <w:rPr>
          <w:rStyle w:val="spellingerror"/>
          <w:rFonts w:ascii="Calibri" w:hAnsi="Calibri" w:cs="Calibri"/>
          <w:color w:val="000000"/>
          <w:sz w:val="22"/>
          <w:szCs w:val="22"/>
        </w:rPr>
        <w:t>utfrodrene</w:t>
      </w:r>
      <w:proofErr w:type="spellEnd"/>
      <w:r>
        <w:rPr>
          <w:rStyle w:val="normaltextrun"/>
          <w:rFonts w:ascii="Calibri" w:hAnsi="Calibri" w:cs="Calibri"/>
          <w:color w:val="000000"/>
          <w:sz w:val="22"/>
          <w:szCs w:val="22"/>
        </w:rPr>
        <w:t> når vi må kutte så mye. </w:t>
      </w:r>
      <w:r>
        <w:rPr>
          <w:rStyle w:val="eop"/>
          <w:rFonts w:ascii="Calibri" w:hAnsi="Calibri" w:cs="Calibri"/>
          <w:color w:val="000000"/>
          <w:sz w:val="22"/>
          <w:szCs w:val="22"/>
        </w:rPr>
        <w:t> </w:t>
      </w:r>
    </w:p>
    <w:p w14:paraId="120954B9" w14:textId="77777777" w:rsidR="00547B30" w:rsidRDefault="00547B30" w:rsidP="00547B30">
      <w:pPr>
        <w:pStyle w:val="paragraph"/>
        <w:numPr>
          <w:ilvl w:val="0"/>
          <w:numId w:val="3"/>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color w:val="000000"/>
          <w:sz w:val="22"/>
          <w:szCs w:val="22"/>
        </w:rPr>
        <w:t>1|) Har vi fagområder som er overlappende i flere virksomheter. Kan vi slå disse sammen, rydde. </w:t>
      </w:r>
      <w:r>
        <w:rPr>
          <w:rStyle w:val="eop"/>
          <w:rFonts w:ascii="Calibri" w:hAnsi="Calibri" w:cs="Calibri"/>
          <w:color w:val="000000"/>
          <w:sz w:val="22"/>
          <w:szCs w:val="22"/>
        </w:rPr>
        <w:t> </w:t>
      </w:r>
    </w:p>
    <w:p w14:paraId="0B03E5D2" w14:textId="77777777" w:rsidR="00547B30" w:rsidRDefault="00547B30" w:rsidP="00547B30">
      <w:pPr>
        <w:pStyle w:val="paragraph"/>
        <w:numPr>
          <w:ilvl w:val="0"/>
          <w:numId w:val="4"/>
        </w:numPr>
        <w:spacing w:before="0" w:beforeAutospacing="0" w:after="0" w:afterAutospacing="0"/>
        <w:ind w:left="1080" w:firstLine="0"/>
        <w:textAlignment w:val="baseline"/>
        <w:rPr>
          <w:rFonts w:ascii="Calibri" w:hAnsi="Calibri" w:cs="Calibri"/>
          <w:sz w:val="22"/>
          <w:szCs w:val="22"/>
        </w:rPr>
      </w:pPr>
      <w:proofErr w:type="spellStart"/>
      <w:r>
        <w:rPr>
          <w:rStyle w:val="spellingerror"/>
          <w:rFonts w:ascii="Calibri" w:hAnsi="Calibri" w:cs="Calibri"/>
          <w:color w:val="000000"/>
          <w:sz w:val="22"/>
          <w:szCs w:val="22"/>
        </w:rPr>
        <w:t>f.eks</w:t>
      </w:r>
      <w:proofErr w:type="spellEnd"/>
      <w:r>
        <w:rPr>
          <w:rStyle w:val="normaltextrun"/>
          <w:rFonts w:ascii="Calibri" w:hAnsi="Calibri" w:cs="Calibri"/>
          <w:color w:val="000000"/>
          <w:sz w:val="22"/>
          <w:szCs w:val="22"/>
        </w:rPr>
        <w:t> teknisk, areal og plan og næring. </w:t>
      </w:r>
      <w:r>
        <w:rPr>
          <w:rStyle w:val="eop"/>
          <w:rFonts w:ascii="Calibri" w:hAnsi="Calibri" w:cs="Calibri"/>
          <w:color w:val="000000"/>
          <w:sz w:val="22"/>
          <w:szCs w:val="22"/>
        </w:rPr>
        <w:t> </w:t>
      </w:r>
    </w:p>
    <w:p w14:paraId="2F946E00" w14:textId="77777777" w:rsidR="00547B30" w:rsidRDefault="00547B30" w:rsidP="00547B30">
      <w:pPr>
        <w:pStyle w:val="paragraph"/>
        <w:numPr>
          <w:ilvl w:val="0"/>
          <w:numId w:val="5"/>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color w:val="000000"/>
          <w:sz w:val="22"/>
          <w:szCs w:val="22"/>
        </w:rPr>
        <w:t>2) Se på om virksomheter som ikke har avdelingsledere under seg kan legges til en annen virksomheter og slås sammen. </w:t>
      </w:r>
      <w:r>
        <w:rPr>
          <w:rStyle w:val="eop"/>
          <w:rFonts w:ascii="Calibri" w:hAnsi="Calibri" w:cs="Calibri"/>
          <w:color w:val="000000"/>
          <w:sz w:val="22"/>
          <w:szCs w:val="22"/>
        </w:rPr>
        <w:t> </w:t>
      </w:r>
    </w:p>
    <w:p w14:paraId="6C4CBF21" w14:textId="77777777" w:rsidR="00547B30" w:rsidRDefault="00547B30" w:rsidP="00547B30">
      <w:pPr>
        <w:pStyle w:val="paragraph"/>
        <w:numPr>
          <w:ilvl w:val="0"/>
          <w:numId w:val="5"/>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color w:val="000000"/>
          <w:sz w:val="22"/>
          <w:szCs w:val="22"/>
        </w:rPr>
        <w:t>3) Generelt bør man se på å slå sammen avdelinger og </w:t>
      </w:r>
      <w:proofErr w:type="spellStart"/>
      <w:r>
        <w:rPr>
          <w:rStyle w:val="spellingerror"/>
          <w:rFonts w:ascii="Calibri" w:hAnsi="Calibri" w:cs="Calibri"/>
          <w:color w:val="000000"/>
          <w:sz w:val="22"/>
          <w:szCs w:val="22"/>
        </w:rPr>
        <w:t>evnt</w:t>
      </w:r>
      <w:proofErr w:type="spellEnd"/>
      <w:r>
        <w:rPr>
          <w:rStyle w:val="normaltextrun"/>
          <w:rFonts w:ascii="Calibri" w:hAnsi="Calibri" w:cs="Calibri"/>
          <w:color w:val="000000"/>
          <w:sz w:val="22"/>
          <w:szCs w:val="22"/>
        </w:rPr>
        <w:t> virksomheter. </w:t>
      </w:r>
      <w:r>
        <w:rPr>
          <w:rStyle w:val="eop"/>
          <w:rFonts w:ascii="Calibri" w:hAnsi="Calibri" w:cs="Calibri"/>
          <w:color w:val="000000"/>
          <w:sz w:val="22"/>
          <w:szCs w:val="22"/>
        </w:rPr>
        <w:t> </w:t>
      </w:r>
    </w:p>
    <w:p w14:paraId="574D399E" w14:textId="77777777" w:rsidR="00547B30" w:rsidRDefault="00547B30" w:rsidP="00547B30">
      <w:pPr>
        <w:pStyle w:val="paragraph"/>
        <w:numPr>
          <w:ilvl w:val="0"/>
          <w:numId w:val="6"/>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color w:val="000000"/>
          <w:sz w:val="22"/>
          <w:szCs w:val="22"/>
        </w:rPr>
        <w:t>7 ledere som må være på Byremo og i Lyngdal - ulike fagfelt innen helse. Men kunne </w:t>
      </w:r>
      <w:proofErr w:type="spellStart"/>
      <w:r>
        <w:rPr>
          <w:rStyle w:val="spellingerror"/>
          <w:rFonts w:ascii="Calibri" w:hAnsi="Calibri" w:cs="Calibri"/>
          <w:color w:val="000000"/>
          <w:sz w:val="22"/>
          <w:szCs w:val="22"/>
        </w:rPr>
        <w:t>evnt</w:t>
      </w:r>
      <w:proofErr w:type="spellEnd"/>
      <w:r>
        <w:rPr>
          <w:rStyle w:val="normaltextrun"/>
          <w:rFonts w:ascii="Calibri" w:hAnsi="Calibri" w:cs="Calibri"/>
          <w:color w:val="000000"/>
          <w:sz w:val="22"/>
          <w:szCs w:val="22"/>
        </w:rPr>
        <w:t> hatt en leder som hadde alt av ansvar på Byremo og en som er leder for samme områdene i Lyngdal (</w:t>
      </w:r>
      <w:proofErr w:type="spellStart"/>
      <w:r>
        <w:rPr>
          <w:rStyle w:val="spellingerror"/>
          <w:rFonts w:ascii="Calibri" w:hAnsi="Calibri" w:cs="Calibri"/>
          <w:color w:val="000000"/>
          <w:sz w:val="22"/>
          <w:szCs w:val="22"/>
        </w:rPr>
        <w:t>instiutsjon</w:t>
      </w:r>
      <w:proofErr w:type="spellEnd"/>
      <w:r>
        <w:rPr>
          <w:rStyle w:val="normaltextrun"/>
          <w:rFonts w:ascii="Calibri" w:hAnsi="Calibri" w:cs="Calibri"/>
          <w:color w:val="000000"/>
          <w:sz w:val="22"/>
          <w:szCs w:val="22"/>
        </w:rPr>
        <w:t> og hjemmesykepleien). Det medfører lite nærværende leder når de er delt mellom to. I Hjemmesykepleien skjer det mye og når denne </w:t>
      </w:r>
      <w:proofErr w:type="spellStart"/>
      <w:r>
        <w:rPr>
          <w:rStyle w:val="spellingerror"/>
          <w:rFonts w:ascii="Calibri" w:hAnsi="Calibri" w:cs="Calibri"/>
          <w:color w:val="000000"/>
          <w:sz w:val="22"/>
          <w:szCs w:val="22"/>
        </w:rPr>
        <w:t>f.eks</w:t>
      </w:r>
      <w:proofErr w:type="spellEnd"/>
      <w:r>
        <w:rPr>
          <w:rStyle w:val="normaltextrun"/>
          <w:rFonts w:ascii="Calibri" w:hAnsi="Calibri" w:cs="Calibri"/>
          <w:color w:val="000000"/>
          <w:sz w:val="22"/>
          <w:szCs w:val="22"/>
        </w:rPr>
        <w:t> er i Byremo så blir dette utfordrende. </w:t>
      </w:r>
      <w:r>
        <w:rPr>
          <w:rStyle w:val="eop"/>
          <w:rFonts w:ascii="Calibri" w:hAnsi="Calibri" w:cs="Calibri"/>
          <w:color w:val="000000"/>
          <w:sz w:val="22"/>
          <w:szCs w:val="22"/>
        </w:rPr>
        <w:t> </w:t>
      </w:r>
    </w:p>
    <w:p w14:paraId="48A83A24" w14:textId="77777777" w:rsidR="00547B30" w:rsidRDefault="00547B30" w:rsidP="00547B30">
      <w:pPr>
        <w:pStyle w:val="paragraph"/>
        <w:numPr>
          <w:ilvl w:val="0"/>
          <w:numId w:val="7"/>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color w:val="000000"/>
          <w:sz w:val="22"/>
          <w:szCs w:val="22"/>
        </w:rPr>
        <w:t>Bør man se på </w:t>
      </w:r>
      <w:proofErr w:type="spellStart"/>
      <w:r>
        <w:rPr>
          <w:rStyle w:val="spellingerror"/>
          <w:rFonts w:ascii="Calibri" w:hAnsi="Calibri" w:cs="Calibri"/>
          <w:color w:val="000000"/>
          <w:sz w:val="22"/>
          <w:szCs w:val="22"/>
        </w:rPr>
        <w:t>avd</w:t>
      </w:r>
      <w:proofErr w:type="spellEnd"/>
      <w:r>
        <w:rPr>
          <w:rStyle w:val="normaltextrun"/>
          <w:rFonts w:ascii="Calibri" w:hAnsi="Calibri" w:cs="Calibri"/>
          <w:color w:val="000000"/>
          <w:sz w:val="22"/>
          <w:szCs w:val="22"/>
        </w:rPr>
        <w:t> ledere med 50% leder 50% drift.</w:t>
      </w:r>
      <w:r>
        <w:rPr>
          <w:rStyle w:val="eop"/>
          <w:rFonts w:ascii="Calibri" w:hAnsi="Calibri" w:cs="Calibri"/>
          <w:color w:val="000000"/>
          <w:sz w:val="22"/>
          <w:szCs w:val="22"/>
        </w:rPr>
        <w:t> </w:t>
      </w:r>
    </w:p>
    <w:p w14:paraId="78CB4573" w14:textId="77777777" w:rsidR="00547B30" w:rsidRDefault="00547B30" w:rsidP="00547B30">
      <w:pPr>
        <w:pStyle w:val="paragraph"/>
        <w:numPr>
          <w:ilvl w:val="0"/>
          <w:numId w:val="7"/>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color w:val="000000"/>
          <w:sz w:val="22"/>
          <w:szCs w:val="22"/>
        </w:rPr>
        <w:t>Snakket en del om dette med å ha kommunalsjefer for helse, oppvekst og teknisk. Men vi ser ikke at vi kan spare penger på dette. </w:t>
      </w:r>
      <w:r>
        <w:rPr>
          <w:rStyle w:val="eop"/>
          <w:rFonts w:ascii="Calibri" w:hAnsi="Calibri" w:cs="Calibri"/>
          <w:color w:val="000000"/>
          <w:sz w:val="22"/>
          <w:szCs w:val="22"/>
        </w:rPr>
        <w:t> </w:t>
      </w:r>
    </w:p>
    <w:p w14:paraId="29344CD5" w14:textId="77777777" w:rsidR="00547B30" w:rsidRDefault="00547B30" w:rsidP="00547B30">
      <w:pPr>
        <w:pStyle w:val="paragraph"/>
        <w:spacing w:before="0" w:beforeAutospacing="0" w:after="0" w:afterAutospacing="0"/>
        <w:ind w:left="2475" w:hanging="360"/>
        <w:textAlignment w:val="baseline"/>
        <w:rPr>
          <w:rFonts w:ascii="Segoe UI" w:hAnsi="Segoe UI" w:cs="Segoe UI"/>
          <w:sz w:val="18"/>
          <w:szCs w:val="18"/>
        </w:rPr>
      </w:pPr>
      <w:r>
        <w:rPr>
          <w:rStyle w:val="eop"/>
          <w:rFonts w:ascii="Calibri" w:hAnsi="Calibri" w:cs="Calibri"/>
          <w:color w:val="000000"/>
          <w:sz w:val="22"/>
          <w:szCs w:val="22"/>
        </w:rPr>
        <w:t> </w:t>
      </w:r>
    </w:p>
    <w:p w14:paraId="56744B30" w14:textId="77777777" w:rsidR="00547B30" w:rsidRDefault="00547B30" w:rsidP="00547B30">
      <w:pPr>
        <w:pStyle w:val="paragraph"/>
        <w:spacing w:before="0" w:beforeAutospacing="0" w:after="0" w:afterAutospacing="0"/>
        <w:ind w:left="360" w:hanging="360"/>
        <w:textAlignment w:val="baseline"/>
        <w:rPr>
          <w:rFonts w:ascii="Segoe UI" w:hAnsi="Segoe UI" w:cs="Segoe UI"/>
          <w:sz w:val="18"/>
          <w:szCs w:val="18"/>
        </w:rPr>
      </w:pPr>
      <w:r>
        <w:rPr>
          <w:rStyle w:val="normaltextrun"/>
          <w:rFonts w:ascii="Courier New" w:hAnsi="Courier New" w:cs="Courier New"/>
          <w:color w:val="000000"/>
          <w:sz w:val="20"/>
          <w:szCs w:val="20"/>
        </w:rPr>
        <w:t>o</w:t>
      </w:r>
      <w:r>
        <w:rPr>
          <w:rStyle w:val="normaltextrun"/>
          <w:color w:val="000000"/>
          <w:sz w:val="14"/>
          <w:szCs w:val="14"/>
        </w:rPr>
        <w:t>    </w:t>
      </w:r>
      <w:r>
        <w:rPr>
          <w:rStyle w:val="normaltextrun"/>
          <w:rFonts w:ascii="Calibri" w:hAnsi="Calibri" w:cs="Calibri"/>
          <w:b/>
          <w:bCs/>
          <w:color w:val="000000"/>
          <w:sz w:val="22"/>
          <w:szCs w:val="22"/>
        </w:rPr>
        <w:t>Prosessen har svært kort tidsramme (fram til 1. mars) Hvordan sikre god involvering innenfor skissert tidsramme? </w:t>
      </w:r>
      <w:r>
        <w:rPr>
          <w:rStyle w:val="eop"/>
          <w:rFonts w:ascii="Calibri" w:hAnsi="Calibri" w:cs="Calibri"/>
          <w:color w:val="000000"/>
          <w:sz w:val="22"/>
          <w:szCs w:val="22"/>
        </w:rPr>
        <w:t> </w:t>
      </w:r>
    </w:p>
    <w:p w14:paraId="4675590A" w14:textId="77777777" w:rsidR="00547B30" w:rsidRDefault="00547B30" w:rsidP="00547B30">
      <w:pPr>
        <w:pStyle w:val="paragraph"/>
        <w:numPr>
          <w:ilvl w:val="0"/>
          <w:numId w:val="8"/>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color w:val="000000"/>
          <w:sz w:val="22"/>
          <w:szCs w:val="22"/>
        </w:rPr>
        <w:t>Det er blitt lagt til god informasjonsflyt sånn som det er skissert. </w:t>
      </w:r>
      <w:r>
        <w:rPr>
          <w:rStyle w:val="eop"/>
          <w:rFonts w:ascii="Calibri" w:hAnsi="Calibri" w:cs="Calibri"/>
          <w:color w:val="000000"/>
          <w:sz w:val="22"/>
          <w:szCs w:val="22"/>
        </w:rPr>
        <w:t> </w:t>
      </w:r>
    </w:p>
    <w:p w14:paraId="1EE59DFD" w14:textId="77777777" w:rsidR="00547B30" w:rsidRDefault="00547B30" w:rsidP="00547B30">
      <w:pPr>
        <w:pStyle w:val="paragraph"/>
        <w:numPr>
          <w:ilvl w:val="0"/>
          <w:numId w:val="8"/>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color w:val="000000"/>
          <w:sz w:val="22"/>
          <w:szCs w:val="22"/>
        </w:rPr>
        <w:t>Vi må komme med ærlige innspill så godt </w:t>
      </w:r>
      <w:r>
        <w:rPr>
          <w:rStyle w:val="eop"/>
          <w:rFonts w:ascii="Calibri" w:hAnsi="Calibri" w:cs="Calibri"/>
          <w:color w:val="000000"/>
          <w:sz w:val="22"/>
          <w:szCs w:val="22"/>
        </w:rPr>
        <w:t> </w:t>
      </w:r>
    </w:p>
    <w:p w14:paraId="69EAC614" w14:textId="77777777" w:rsidR="00547B30" w:rsidRDefault="00547B30" w:rsidP="00547B30">
      <w:pPr>
        <w:pStyle w:val="paragraph"/>
        <w:spacing w:before="0" w:beforeAutospacing="0" w:after="0" w:afterAutospacing="0"/>
        <w:ind w:left="360" w:hanging="360"/>
        <w:textAlignment w:val="baseline"/>
        <w:rPr>
          <w:rFonts w:ascii="Segoe UI" w:hAnsi="Segoe UI" w:cs="Segoe UI"/>
          <w:sz w:val="18"/>
          <w:szCs w:val="18"/>
        </w:rPr>
      </w:pPr>
      <w:r>
        <w:rPr>
          <w:rStyle w:val="eop"/>
          <w:rFonts w:ascii="Calibri" w:hAnsi="Calibri" w:cs="Calibri"/>
          <w:color w:val="000000"/>
          <w:sz w:val="22"/>
          <w:szCs w:val="22"/>
        </w:rPr>
        <w:t> </w:t>
      </w:r>
    </w:p>
    <w:p w14:paraId="6EBDDEEE" w14:textId="77777777" w:rsidR="00547B30" w:rsidRDefault="00547B30" w:rsidP="00547B30">
      <w:pPr>
        <w:pStyle w:val="paragraph"/>
        <w:spacing w:before="0" w:beforeAutospacing="0" w:after="0" w:afterAutospacing="0"/>
        <w:ind w:left="360" w:hanging="360"/>
        <w:textAlignment w:val="baseline"/>
        <w:rPr>
          <w:rFonts w:ascii="Segoe UI" w:hAnsi="Segoe UI" w:cs="Segoe UI"/>
          <w:sz w:val="18"/>
          <w:szCs w:val="18"/>
        </w:rPr>
      </w:pPr>
      <w:r>
        <w:rPr>
          <w:rStyle w:val="eop"/>
          <w:rFonts w:ascii="Calibri" w:hAnsi="Calibri" w:cs="Calibri"/>
          <w:color w:val="000000"/>
          <w:sz w:val="22"/>
          <w:szCs w:val="22"/>
        </w:rPr>
        <w:t> </w:t>
      </w:r>
    </w:p>
    <w:p w14:paraId="051E3F5C" w14:textId="77777777" w:rsidR="00547B30" w:rsidRDefault="00547B30" w:rsidP="00547B30">
      <w:pPr>
        <w:pStyle w:val="paragraph"/>
        <w:spacing w:before="0" w:beforeAutospacing="0" w:after="0" w:afterAutospacing="0"/>
        <w:ind w:left="360" w:hanging="360"/>
        <w:textAlignment w:val="baseline"/>
        <w:rPr>
          <w:rFonts w:ascii="Segoe UI" w:hAnsi="Segoe UI" w:cs="Segoe UI"/>
          <w:sz w:val="18"/>
          <w:szCs w:val="18"/>
        </w:rPr>
      </w:pPr>
      <w:r>
        <w:rPr>
          <w:rStyle w:val="normaltextrun"/>
          <w:rFonts w:ascii="Courier New" w:hAnsi="Courier New" w:cs="Courier New"/>
          <w:color w:val="000000"/>
          <w:sz w:val="20"/>
          <w:szCs w:val="20"/>
        </w:rPr>
        <w:t>o</w:t>
      </w:r>
      <w:r>
        <w:rPr>
          <w:rStyle w:val="normaltextrun"/>
          <w:color w:val="000000"/>
          <w:sz w:val="14"/>
          <w:szCs w:val="14"/>
        </w:rPr>
        <w:t>    </w:t>
      </w:r>
      <w:r>
        <w:rPr>
          <w:rStyle w:val="normaltextrun"/>
          <w:rFonts w:ascii="Calibri" w:hAnsi="Calibri" w:cs="Calibri"/>
          <w:color w:val="000000"/>
          <w:sz w:val="22"/>
          <w:szCs w:val="22"/>
          <w:shd w:val="clear" w:color="auto" w:fill="FFFFFF"/>
        </w:rPr>
        <w:t>A</w:t>
      </w:r>
      <w:r>
        <w:rPr>
          <w:rStyle w:val="normaltextrun"/>
          <w:rFonts w:ascii="Calibri" w:hAnsi="Calibri" w:cs="Calibri"/>
          <w:b/>
          <w:bCs/>
          <w:color w:val="000000"/>
          <w:sz w:val="22"/>
          <w:szCs w:val="22"/>
          <w:shd w:val="clear" w:color="auto" w:fill="FFFFFF"/>
        </w:rPr>
        <w:t>nnet gruppene ønsker å gi innspill på? </w:t>
      </w:r>
      <w:r>
        <w:rPr>
          <w:rStyle w:val="eop"/>
          <w:rFonts w:ascii="Calibri" w:hAnsi="Calibri" w:cs="Calibri"/>
          <w:color w:val="000000"/>
          <w:sz w:val="22"/>
          <w:szCs w:val="22"/>
        </w:rPr>
        <w:t> </w:t>
      </w:r>
    </w:p>
    <w:p w14:paraId="7471594D" w14:textId="77777777" w:rsidR="00547B30" w:rsidRDefault="00547B30" w:rsidP="00547B30">
      <w:pPr>
        <w:pStyle w:val="paragraph"/>
        <w:numPr>
          <w:ilvl w:val="0"/>
          <w:numId w:val="9"/>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color w:val="000000"/>
          <w:sz w:val="22"/>
          <w:szCs w:val="22"/>
        </w:rPr>
        <w:t>Virksomhetsleder/</w:t>
      </w:r>
      <w:proofErr w:type="spellStart"/>
      <w:r>
        <w:rPr>
          <w:rStyle w:val="spellingerror"/>
          <w:rFonts w:ascii="Calibri" w:hAnsi="Calibri" w:cs="Calibri"/>
          <w:color w:val="000000"/>
          <w:sz w:val="22"/>
          <w:szCs w:val="22"/>
        </w:rPr>
        <w:t>komunalsjefer</w:t>
      </w:r>
      <w:proofErr w:type="spellEnd"/>
      <w:r>
        <w:rPr>
          <w:rStyle w:val="normaltextrun"/>
          <w:rFonts w:ascii="Calibri" w:hAnsi="Calibri" w:cs="Calibri"/>
          <w:color w:val="000000"/>
          <w:sz w:val="22"/>
          <w:szCs w:val="22"/>
        </w:rPr>
        <w:t> setter seg ned og komme med forslag til innsparinger </w:t>
      </w:r>
      <w:r>
        <w:rPr>
          <w:rStyle w:val="eop"/>
          <w:rFonts w:ascii="Calibri" w:hAnsi="Calibri" w:cs="Calibri"/>
          <w:color w:val="000000"/>
          <w:sz w:val="22"/>
          <w:szCs w:val="22"/>
        </w:rPr>
        <w:t> </w:t>
      </w:r>
    </w:p>
    <w:p w14:paraId="3B7BD79C" w14:textId="77777777" w:rsidR="00547B30" w:rsidRDefault="00547B30" w:rsidP="00547B30">
      <w:pPr>
        <w:pStyle w:val="paragraph"/>
        <w:numPr>
          <w:ilvl w:val="0"/>
          <w:numId w:val="10"/>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color w:val="000000"/>
          <w:sz w:val="22"/>
          <w:szCs w:val="22"/>
        </w:rPr>
        <w:t>Gruppevis – per fagområder. Da får vi mulighet til å komme med innspill. </w:t>
      </w:r>
      <w:proofErr w:type="spellStart"/>
      <w:r>
        <w:rPr>
          <w:rStyle w:val="spellingerror"/>
          <w:rFonts w:ascii="Calibri" w:hAnsi="Calibri" w:cs="Calibri"/>
          <w:color w:val="000000"/>
          <w:sz w:val="22"/>
          <w:szCs w:val="22"/>
        </w:rPr>
        <w:t>F.eks</w:t>
      </w:r>
      <w:proofErr w:type="spellEnd"/>
      <w:r>
        <w:rPr>
          <w:rStyle w:val="normaltextrun"/>
          <w:rFonts w:ascii="Calibri" w:hAnsi="Calibri" w:cs="Calibri"/>
          <w:color w:val="000000"/>
          <w:sz w:val="22"/>
          <w:szCs w:val="22"/>
        </w:rPr>
        <w:t> en halv dag blir avsatt til dette. </w:t>
      </w:r>
      <w:r>
        <w:rPr>
          <w:rStyle w:val="eop"/>
          <w:rFonts w:ascii="Calibri" w:hAnsi="Calibri" w:cs="Calibri"/>
          <w:color w:val="000000"/>
          <w:sz w:val="22"/>
          <w:szCs w:val="22"/>
        </w:rPr>
        <w:t> </w:t>
      </w:r>
    </w:p>
    <w:p w14:paraId="190B403C" w14:textId="77777777" w:rsidR="00547B30" w:rsidRDefault="00547B30" w:rsidP="00547B3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5FABF8FD" w14:textId="77777777" w:rsidR="00547B30" w:rsidRDefault="00547B30" w:rsidP="00547B3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637BEEC7" w14:textId="77777777" w:rsidR="00435AAC" w:rsidRDefault="00547B30"/>
    <w:sectPr w:rsidR="00435AA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E607F"/>
    <w:multiLevelType w:val="multilevel"/>
    <w:tmpl w:val="4F60A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8925504"/>
    <w:multiLevelType w:val="multilevel"/>
    <w:tmpl w:val="5FCED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D08719D"/>
    <w:multiLevelType w:val="multilevel"/>
    <w:tmpl w:val="A6906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F454CB0"/>
    <w:multiLevelType w:val="multilevel"/>
    <w:tmpl w:val="71AEA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DE67CD9"/>
    <w:multiLevelType w:val="multilevel"/>
    <w:tmpl w:val="D6343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A534137"/>
    <w:multiLevelType w:val="multilevel"/>
    <w:tmpl w:val="2D62909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3ABA41CC"/>
    <w:multiLevelType w:val="multilevel"/>
    <w:tmpl w:val="C8DC5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B8D4633"/>
    <w:multiLevelType w:val="multilevel"/>
    <w:tmpl w:val="B1CC6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920102A"/>
    <w:multiLevelType w:val="multilevel"/>
    <w:tmpl w:val="8C78771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15:restartNumberingAfterBreak="0">
    <w:nsid w:val="7BD3209E"/>
    <w:multiLevelType w:val="multilevel"/>
    <w:tmpl w:val="0EFE9B3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0"/>
  </w:num>
  <w:num w:numId="2">
    <w:abstractNumId w:val="4"/>
  </w:num>
  <w:num w:numId="3">
    <w:abstractNumId w:val="3"/>
  </w:num>
  <w:num w:numId="4">
    <w:abstractNumId w:val="5"/>
  </w:num>
  <w:num w:numId="5">
    <w:abstractNumId w:val="1"/>
  </w:num>
  <w:num w:numId="6">
    <w:abstractNumId w:val="8"/>
  </w:num>
  <w:num w:numId="7">
    <w:abstractNumId w:val="6"/>
  </w:num>
  <w:num w:numId="8">
    <w:abstractNumId w:val="7"/>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B30"/>
    <w:rsid w:val="00547B30"/>
    <w:rsid w:val="008400FA"/>
    <w:rsid w:val="00EA322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C3C5F"/>
  <w15:chartTrackingRefBased/>
  <w15:docId w15:val="{450DCDBC-F513-4C06-9C23-91E29C40C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paragraph">
    <w:name w:val="paragraph"/>
    <w:basedOn w:val="Normal"/>
    <w:rsid w:val="00547B30"/>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normaltextrun">
    <w:name w:val="normaltextrun"/>
    <w:basedOn w:val="Standardskriftforavsnitt"/>
    <w:rsid w:val="00547B30"/>
  </w:style>
  <w:style w:type="character" w:customStyle="1" w:styleId="eop">
    <w:name w:val="eop"/>
    <w:basedOn w:val="Standardskriftforavsnitt"/>
    <w:rsid w:val="00547B30"/>
  </w:style>
  <w:style w:type="character" w:customStyle="1" w:styleId="spellingerror">
    <w:name w:val="spellingerror"/>
    <w:basedOn w:val="Standardskriftforavsnitt"/>
    <w:rsid w:val="00547B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8177170">
      <w:bodyDiv w:val="1"/>
      <w:marLeft w:val="0"/>
      <w:marRight w:val="0"/>
      <w:marTop w:val="0"/>
      <w:marBottom w:val="0"/>
      <w:divBdr>
        <w:top w:val="none" w:sz="0" w:space="0" w:color="auto"/>
        <w:left w:val="none" w:sz="0" w:space="0" w:color="auto"/>
        <w:bottom w:val="none" w:sz="0" w:space="0" w:color="auto"/>
        <w:right w:val="none" w:sz="0" w:space="0" w:color="auto"/>
      </w:divBdr>
      <w:divsChild>
        <w:div w:id="2058894161">
          <w:marLeft w:val="0"/>
          <w:marRight w:val="0"/>
          <w:marTop w:val="0"/>
          <w:marBottom w:val="0"/>
          <w:divBdr>
            <w:top w:val="none" w:sz="0" w:space="0" w:color="auto"/>
            <w:left w:val="none" w:sz="0" w:space="0" w:color="auto"/>
            <w:bottom w:val="none" w:sz="0" w:space="0" w:color="auto"/>
            <w:right w:val="none" w:sz="0" w:space="0" w:color="auto"/>
          </w:divBdr>
        </w:div>
        <w:div w:id="648824250">
          <w:marLeft w:val="0"/>
          <w:marRight w:val="0"/>
          <w:marTop w:val="0"/>
          <w:marBottom w:val="0"/>
          <w:divBdr>
            <w:top w:val="none" w:sz="0" w:space="0" w:color="auto"/>
            <w:left w:val="none" w:sz="0" w:space="0" w:color="auto"/>
            <w:bottom w:val="none" w:sz="0" w:space="0" w:color="auto"/>
            <w:right w:val="none" w:sz="0" w:space="0" w:color="auto"/>
          </w:divBdr>
        </w:div>
        <w:div w:id="386951436">
          <w:marLeft w:val="0"/>
          <w:marRight w:val="0"/>
          <w:marTop w:val="0"/>
          <w:marBottom w:val="0"/>
          <w:divBdr>
            <w:top w:val="none" w:sz="0" w:space="0" w:color="auto"/>
            <w:left w:val="none" w:sz="0" w:space="0" w:color="auto"/>
            <w:bottom w:val="none" w:sz="0" w:space="0" w:color="auto"/>
            <w:right w:val="none" w:sz="0" w:space="0" w:color="auto"/>
          </w:divBdr>
        </w:div>
        <w:div w:id="420152196">
          <w:marLeft w:val="0"/>
          <w:marRight w:val="0"/>
          <w:marTop w:val="0"/>
          <w:marBottom w:val="0"/>
          <w:divBdr>
            <w:top w:val="none" w:sz="0" w:space="0" w:color="auto"/>
            <w:left w:val="none" w:sz="0" w:space="0" w:color="auto"/>
            <w:bottom w:val="none" w:sz="0" w:space="0" w:color="auto"/>
            <w:right w:val="none" w:sz="0" w:space="0" w:color="auto"/>
          </w:divBdr>
        </w:div>
        <w:div w:id="1530952760">
          <w:marLeft w:val="0"/>
          <w:marRight w:val="0"/>
          <w:marTop w:val="0"/>
          <w:marBottom w:val="0"/>
          <w:divBdr>
            <w:top w:val="none" w:sz="0" w:space="0" w:color="auto"/>
            <w:left w:val="none" w:sz="0" w:space="0" w:color="auto"/>
            <w:bottom w:val="none" w:sz="0" w:space="0" w:color="auto"/>
            <w:right w:val="none" w:sz="0" w:space="0" w:color="auto"/>
          </w:divBdr>
        </w:div>
        <w:div w:id="284704880">
          <w:marLeft w:val="0"/>
          <w:marRight w:val="0"/>
          <w:marTop w:val="0"/>
          <w:marBottom w:val="0"/>
          <w:divBdr>
            <w:top w:val="none" w:sz="0" w:space="0" w:color="auto"/>
            <w:left w:val="none" w:sz="0" w:space="0" w:color="auto"/>
            <w:bottom w:val="none" w:sz="0" w:space="0" w:color="auto"/>
            <w:right w:val="none" w:sz="0" w:space="0" w:color="auto"/>
          </w:divBdr>
          <w:divsChild>
            <w:div w:id="1050570854">
              <w:marLeft w:val="0"/>
              <w:marRight w:val="0"/>
              <w:marTop w:val="0"/>
              <w:marBottom w:val="0"/>
              <w:divBdr>
                <w:top w:val="none" w:sz="0" w:space="0" w:color="auto"/>
                <w:left w:val="none" w:sz="0" w:space="0" w:color="auto"/>
                <w:bottom w:val="none" w:sz="0" w:space="0" w:color="auto"/>
                <w:right w:val="none" w:sz="0" w:space="0" w:color="auto"/>
              </w:divBdr>
            </w:div>
          </w:divsChild>
        </w:div>
        <w:div w:id="732317992">
          <w:marLeft w:val="0"/>
          <w:marRight w:val="0"/>
          <w:marTop w:val="0"/>
          <w:marBottom w:val="0"/>
          <w:divBdr>
            <w:top w:val="none" w:sz="0" w:space="0" w:color="auto"/>
            <w:left w:val="none" w:sz="0" w:space="0" w:color="auto"/>
            <w:bottom w:val="none" w:sz="0" w:space="0" w:color="auto"/>
            <w:right w:val="none" w:sz="0" w:space="0" w:color="auto"/>
          </w:divBdr>
          <w:divsChild>
            <w:div w:id="156380553">
              <w:marLeft w:val="0"/>
              <w:marRight w:val="0"/>
              <w:marTop w:val="0"/>
              <w:marBottom w:val="0"/>
              <w:divBdr>
                <w:top w:val="none" w:sz="0" w:space="0" w:color="auto"/>
                <w:left w:val="none" w:sz="0" w:space="0" w:color="auto"/>
                <w:bottom w:val="none" w:sz="0" w:space="0" w:color="auto"/>
                <w:right w:val="none" w:sz="0" w:space="0" w:color="auto"/>
              </w:divBdr>
            </w:div>
            <w:div w:id="62800308">
              <w:marLeft w:val="0"/>
              <w:marRight w:val="0"/>
              <w:marTop w:val="0"/>
              <w:marBottom w:val="0"/>
              <w:divBdr>
                <w:top w:val="none" w:sz="0" w:space="0" w:color="auto"/>
                <w:left w:val="none" w:sz="0" w:space="0" w:color="auto"/>
                <w:bottom w:val="none" w:sz="0" w:space="0" w:color="auto"/>
                <w:right w:val="none" w:sz="0" w:space="0" w:color="auto"/>
              </w:divBdr>
            </w:div>
            <w:div w:id="1023357480">
              <w:marLeft w:val="0"/>
              <w:marRight w:val="0"/>
              <w:marTop w:val="0"/>
              <w:marBottom w:val="0"/>
              <w:divBdr>
                <w:top w:val="none" w:sz="0" w:space="0" w:color="auto"/>
                <w:left w:val="none" w:sz="0" w:space="0" w:color="auto"/>
                <w:bottom w:val="none" w:sz="0" w:space="0" w:color="auto"/>
                <w:right w:val="none" w:sz="0" w:space="0" w:color="auto"/>
              </w:divBdr>
            </w:div>
            <w:div w:id="1757899337">
              <w:marLeft w:val="0"/>
              <w:marRight w:val="0"/>
              <w:marTop w:val="0"/>
              <w:marBottom w:val="0"/>
              <w:divBdr>
                <w:top w:val="none" w:sz="0" w:space="0" w:color="auto"/>
                <w:left w:val="none" w:sz="0" w:space="0" w:color="auto"/>
                <w:bottom w:val="none" w:sz="0" w:space="0" w:color="auto"/>
                <w:right w:val="none" w:sz="0" w:space="0" w:color="auto"/>
              </w:divBdr>
            </w:div>
          </w:divsChild>
        </w:div>
        <w:div w:id="1083718596">
          <w:marLeft w:val="0"/>
          <w:marRight w:val="0"/>
          <w:marTop w:val="0"/>
          <w:marBottom w:val="0"/>
          <w:divBdr>
            <w:top w:val="none" w:sz="0" w:space="0" w:color="auto"/>
            <w:left w:val="none" w:sz="0" w:space="0" w:color="auto"/>
            <w:bottom w:val="none" w:sz="0" w:space="0" w:color="auto"/>
            <w:right w:val="none" w:sz="0" w:space="0" w:color="auto"/>
          </w:divBdr>
          <w:divsChild>
            <w:div w:id="1245525955">
              <w:marLeft w:val="0"/>
              <w:marRight w:val="0"/>
              <w:marTop w:val="0"/>
              <w:marBottom w:val="0"/>
              <w:divBdr>
                <w:top w:val="none" w:sz="0" w:space="0" w:color="auto"/>
                <w:left w:val="none" w:sz="0" w:space="0" w:color="auto"/>
                <w:bottom w:val="none" w:sz="0" w:space="0" w:color="auto"/>
                <w:right w:val="none" w:sz="0" w:space="0" w:color="auto"/>
              </w:divBdr>
            </w:div>
            <w:div w:id="1359047002">
              <w:marLeft w:val="0"/>
              <w:marRight w:val="0"/>
              <w:marTop w:val="0"/>
              <w:marBottom w:val="0"/>
              <w:divBdr>
                <w:top w:val="none" w:sz="0" w:space="0" w:color="auto"/>
                <w:left w:val="none" w:sz="0" w:space="0" w:color="auto"/>
                <w:bottom w:val="none" w:sz="0" w:space="0" w:color="auto"/>
                <w:right w:val="none" w:sz="0" w:space="0" w:color="auto"/>
              </w:divBdr>
            </w:div>
            <w:div w:id="1744180267">
              <w:marLeft w:val="0"/>
              <w:marRight w:val="0"/>
              <w:marTop w:val="0"/>
              <w:marBottom w:val="0"/>
              <w:divBdr>
                <w:top w:val="none" w:sz="0" w:space="0" w:color="auto"/>
                <w:left w:val="none" w:sz="0" w:space="0" w:color="auto"/>
                <w:bottom w:val="none" w:sz="0" w:space="0" w:color="auto"/>
                <w:right w:val="none" w:sz="0" w:space="0" w:color="auto"/>
              </w:divBdr>
            </w:div>
          </w:divsChild>
        </w:div>
        <w:div w:id="217472917">
          <w:marLeft w:val="0"/>
          <w:marRight w:val="0"/>
          <w:marTop w:val="0"/>
          <w:marBottom w:val="0"/>
          <w:divBdr>
            <w:top w:val="none" w:sz="0" w:space="0" w:color="auto"/>
            <w:left w:val="none" w:sz="0" w:space="0" w:color="auto"/>
            <w:bottom w:val="none" w:sz="0" w:space="0" w:color="auto"/>
            <w:right w:val="none" w:sz="0" w:space="0" w:color="auto"/>
          </w:divBdr>
          <w:divsChild>
            <w:div w:id="1789932964">
              <w:marLeft w:val="0"/>
              <w:marRight w:val="0"/>
              <w:marTop w:val="0"/>
              <w:marBottom w:val="0"/>
              <w:divBdr>
                <w:top w:val="none" w:sz="0" w:space="0" w:color="auto"/>
                <w:left w:val="none" w:sz="0" w:space="0" w:color="auto"/>
                <w:bottom w:val="none" w:sz="0" w:space="0" w:color="auto"/>
                <w:right w:val="none" w:sz="0" w:space="0" w:color="auto"/>
              </w:divBdr>
            </w:div>
            <w:div w:id="1711104889">
              <w:marLeft w:val="0"/>
              <w:marRight w:val="0"/>
              <w:marTop w:val="0"/>
              <w:marBottom w:val="0"/>
              <w:divBdr>
                <w:top w:val="none" w:sz="0" w:space="0" w:color="auto"/>
                <w:left w:val="none" w:sz="0" w:space="0" w:color="auto"/>
                <w:bottom w:val="none" w:sz="0" w:space="0" w:color="auto"/>
                <w:right w:val="none" w:sz="0" w:space="0" w:color="auto"/>
              </w:divBdr>
            </w:div>
            <w:div w:id="172964019">
              <w:marLeft w:val="0"/>
              <w:marRight w:val="0"/>
              <w:marTop w:val="0"/>
              <w:marBottom w:val="0"/>
              <w:divBdr>
                <w:top w:val="none" w:sz="0" w:space="0" w:color="auto"/>
                <w:left w:val="none" w:sz="0" w:space="0" w:color="auto"/>
                <w:bottom w:val="none" w:sz="0" w:space="0" w:color="auto"/>
                <w:right w:val="none" w:sz="0" w:space="0" w:color="auto"/>
              </w:divBdr>
            </w:div>
            <w:div w:id="1218207624">
              <w:marLeft w:val="0"/>
              <w:marRight w:val="0"/>
              <w:marTop w:val="0"/>
              <w:marBottom w:val="0"/>
              <w:divBdr>
                <w:top w:val="none" w:sz="0" w:space="0" w:color="auto"/>
                <w:left w:val="none" w:sz="0" w:space="0" w:color="auto"/>
                <w:bottom w:val="none" w:sz="0" w:space="0" w:color="auto"/>
                <w:right w:val="none" w:sz="0" w:space="0" w:color="auto"/>
              </w:divBdr>
            </w:div>
          </w:divsChild>
        </w:div>
        <w:div w:id="1749108383">
          <w:marLeft w:val="0"/>
          <w:marRight w:val="0"/>
          <w:marTop w:val="0"/>
          <w:marBottom w:val="0"/>
          <w:divBdr>
            <w:top w:val="none" w:sz="0" w:space="0" w:color="auto"/>
            <w:left w:val="none" w:sz="0" w:space="0" w:color="auto"/>
            <w:bottom w:val="none" w:sz="0" w:space="0" w:color="auto"/>
            <w:right w:val="none" w:sz="0" w:space="0" w:color="auto"/>
          </w:divBdr>
          <w:divsChild>
            <w:div w:id="1896119252">
              <w:marLeft w:val="0"/>
              <w:marRight w:val="0"/>
              <w:marTop w:val="0"/>
              <w:marBottom w:val="0"/>
              <w:divBdr>
                <w:top w:val="none" w:sz="0" w:space="0" w:color="auto"/>
                <w:left w:val="none" w:sz="0" w:space="0" w:color="auto"/>
                <w:bottom w:val="none" w:sz="0" w:space="0" w:color="auto"/>
                <w:right w:val="none" w:sz="0" w:space="0" w:color="auto"/>
              </w:divBdr>
            </w:div>
            <w:div w:id="709886576">
              <w:marLeft w:val="0"/>
              <w:marRight w:val="0"/>
              <w:marTop w:val="0"/>
              <w:marBottom w:val="0"/>
              <w:divBdr>
                <w:top w:val="none" w:sz="0" w:space="0" w:color="auto"/>
                <w:left w:val="none" w:sz="0" w:space="0" w:color="auto"/>
                <w:bottom w:val="none" w:sz="0" w:space="0" w:color="auto"/>
                <w:right w:val="none" w:sz="0" w:space="0" w:color="auto"/>
              </w:divBdr>
            </w:div>
            <w:div w:id="110519309">
              <w:marLeft w:val="0"/>
              <w:marRight w:val="0"/>
              <w:marTop w:val="0"/>
              <w:marBottom w:val="0"/>
              <w:divBdr>
                <w:top w:val="none" w:sz="0" w:space="0" w:color="auto"/>
                <w:left w:val="none" w:sz="0" w:space="0" w:color="auto"/>
                <w:bottom w:val="none" w:sz="0" w:space="0" w:color="auto"/>
                <w:right w:val="none" w:sz="0" w:space="0" w:color="auto"/>
              </w:divBdr>
            </w:div>
            <w:div w:id="1090348926">
              <w:marLeft w:val="0"/>
              <w:marRight w:val="0"/>
              <w:marTop w:val="0"/>
              <w:marBottom w:val="0"/>
              <w:divBdr>
                <w:top w:val="none" w:sz="0" w:space="0" w:color="auto"/>
                <w:left w:val="none" w:sz="0" w:space="0" w:color="auto"/>
                <w:bottom w:val="none" w:sz="0" w:space="0" w:color="auto"/>
                <w:right w:val="none" w:sz="0" w:space="0" w:color="auto"/>
              </w:divBdr>
            </w:div>
            <w:div w:id="2048601417">
              <w:marLeft w:val="0"/>
              <w:marRight w:val="0"/>
              <w:marTop w:val="0"/>
              <w:marBottom w:val="0"/>
              <w:divBdr>
                <w:top w:val="none" w:sz="0" w:space="0" w:color="auto"/>
                <w:left w:val="none" w:sz="0" w:space="0" w:color="auto"/>
                <w:bottom w:val="none" w:sz="0" w:space="0" w:color="auto"/>
                <w:right w:val="none" w:sz="0" w:space="0" w:color="auto"/>
              </w:divBdr>
            </w:div>
          </w:divsChild>
        </w:div>
        <w:div w:id="17447172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9A3B4476D630A4ABAECF16C055C45DF" ma:contentTypeVersion="0" ma:contentTypeDescription="Opprett et nytt dokument." ma:contentTypeScope="" ma:versionID="9ddb7b3033d5639bd9b35ce79aa05a98">
  <xsd:schema xmlns:xsd="http://www.w3.org/2001/XMLSchema" xmlns:xs="http://www.w3.org/2001/XMLSchema" xmlns:p="http://schemas.microsoft.com/office/2006/metadata/properties" targetNamespace="http://schemas.microsoft.com/office/2006/metadata/properties" ma:root="true" ma:fieldsID="b40f29268e6c6ee589916d85f7c56b5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FE72994-9FF4-4370-A47D-75C2A610A477}"/>
</file>

<file path=customXml/itemProps2.xml><?xml version="1.0" encoding="utf-8"?>
<ds:datastoreItem xmlns:ds="http://schemas.openxmlformats.org/officeDocument/2006/customXml" ds:itemID="{11C27F2E-BF45-4EF0-8770-7AA6EAD30116}">
  <ds:schemaRefs>
    <ds:schemaRef ds:uri="http://schemas.microsoft.com/sharepoint/v3/contenttype/forms"/>
  </ds:schemaRefs>
</ds:datastoreItem>
</file>

<file path=customXml/itemProps3.xml><?xml version="1.0" encoding="utf-8"?>
<ds:datastoreItem xmlns:ds="http://schemas.openxmlformats.org/officeDocument/2006/customXml" ds:itemID="{C1811135-4C3D-40B8-9C17-499E0A0BA0C2}">
  <ds:schemaRefs>
    <ds:schemaRef ds:uri="http://schemas.microsoft.com/office/2006/documentManagement/types"/>
    <ds:schemaRef ds:uri="http://schemas.openxmlformats.org/package/2006/metadata/core-properties"/>
    <ds:schemaRef ds:uri="http://schemas.microsoft.com/office/infopath/2007/PartnerControls"/>
    <ds:schemaRef ds:uri="http://purl.org/dc/dcmitype/"/>
    <ds:schemaRef ds:uri="http://schemas.microsoft.com/office/2006/metadata/properties"/>
    <ds:schemaRef ds:uri="http://purl.org/dc/elements/1.1/"/>
    <ds:schemaRef ds:uri="e53f48a2-2aed-46b6-ad51-ca94e6957479"/>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392</Words>
  <Characters>2082</Characters>
  <Application>Microsoft Office Word</Application>
  <DocSecurity>0</DocSecurity>
  <Lines>17</Lines>
  <Paragraphs>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Kjell Olav Hæåk</dc:creator>
  <cp:keywords/>
  <dc:description/>
  <cp:lastModifiedBy>Kjell Olav Hæåk</cp:lastModifiedBy>
  <cp:revision>1</cp:revision>
  <dcterms:created xsi:type="dcterms:W3CDTF">2021-01-18T13:01:00Z</dcterms:created>
  <dcterms:modified xsi:type="dcterms:W3CDTF">2021-01-18T13:01:00Z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0x01010079A3B4476D630A4ABAECF16C055C45DF</vt:lpwstr>
  </property>
</Properties>
</file>