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A1B3" w14:textId="038CFA3D" w:rsidR="00C1300A" w:rsidRPr="00C50A0C" w:rsidRDefault="00A4605E" w:rsidP="00C1300A">
      <w:pPr>
        <w:jc w:val="center"/>
        <w:rPr>
          <w:b/>
          <w:sz w:val="32"/>
          <w:szCs w:val="32"/>
        </w:rPr>
      </w:pPr>
      <w:r w:rsidRPr="00C50A0C">
        <w:rPr>
          <w:b/>
          <w:sz w:val="32"/>
          <w:szCs w:val="32"/>
        </w:rPr>
        <w:t xml:space="preserve">Årsplan i </w:t>
      </w:r>
      <w:r w:rsidR="003C3560">
        <w:rPr>
          <w:b/>
          <w:i/>
          <w:sz w:val="32"/>
          <w:szCs w:val="32"/>
        </w:rPr>
        <w:t>Utdanningsvalg</w:t>
      </w:r>
      <w:r w:rsidR="00ED68C8">
        <w:rPr>
          <w:b/>
          <w:i/>
          <w:sz w:val="32"/>
          <w:szCs w:val="32"/>
        </w:rPr>
        <w:t xml:space="preserve"> </w:t>
      </w:r>
      <w:r w:rsidR="0051605D" w:rsidRPr="00C50A0C">
        <w:rPr>
          <w:b/>
          <w:sz w:val="32"/>
          <w:szCs w:val="32"/>
        </w:rPr>
        <w:t xml:space="preserve">for </w:t>
      </w:r>
      <w:r w:rsidR="00334BCA">
        <w:rPr>
          <w:b/>
          <w:sz w:val="32"/>
          <w:szCs w:val="32"/>
        </w:rPr>
        <w:t>10</w:t>
      </w:r>
      <w:r w:rsidR="003C3560">
        <w:rPr>
          <w:b/>
          <w:sz w:val="32"/>
          <w:szCs w:val="32"/>
        </w:rPr>
        <w:t>.</w:t>
      </w:r>
      <w:r w:rsidR="00C1300A" w:rsidRPr="00C50A0C">
        <w:rPr>
          <w:b/>
          <w:sz w:val="32"/>
          <w:szCs w:val="32"/>
        </w:rPr>
        <w:t>trinn ved Byremo ungdomsskole</w:t>
      </w:r>
    </w:p>
    <w:p w14:paraId="68880634" w14:textId="0ADB501A" w:rsidR="00727F5F" w:rsidRPr="00C50A0C" w:rsidRDefault="00E33093" w:rsidP="00220224">
      <w:pPr>
        <w:spacing w:line="360" w:lineRule="auto"/>
        <w:rPr>
          <w:sz w:val="24"/>
        </w:rPr>
      </w:pPr>
      <w:r>
        <w:rPr>
          <w:sz w:val="24"/>
        </w:rPr>
        <w:t xml:space="preserve">Årstall: </w:t>
      </w:r>
      <w:r w:rsidR="003C3560">
        <w:rPr>
          <w:sz w:val="24"/>
        </w:rPr>
        <w:t>202</w:t>
      </w:r>
      <w:r w:rsidR="00B8605A">
        <w:rPr>
          <w:sz w:val="24"/>
        </w:rPr>
        <w:t>3</w:t>
      </w:r>
      <w:r w:rsidR="003C3560">
        <w:rPr>
          <w:sz w:val="24"/>
        </w:rPr>
        <w:t>/202</w:t>
      </w:r>
      <w:r w:rsidR="00B8605A">
        <w:rPr>
          <w:sz w:val="24"/>
        </w:rPr>
        <w:t>4</w:t>
      </w:r>
    </w:p>
    <w:p w14:paraId="1182074E" w14:textId="3238D991" w:rsidR="00220224" w:rsidRPr="0062483F" w:rsidRDefault="00C1300A" w:rsidP="00220224">
      <w:pPr>
        <w:spacing w:line="360" w:lineRule="auto"/>
        <w:rPr>
          <w:sz w:val="24"/>
          <w:lang w:val="nn-NO"/>
        </w:rPr>
      </w:pPr>
      <w:r w:rsidRPr="0062483F">
        <w:rPr>
          <w:sz w:val="24"/>
          <w:lang w:val="nn-NO"/>
        </w:rPr>
        <w:t>Læreverk</w:t>
      </w:r>
      <w:r w:rsidR="0062483F">
        <w:rPr>
          <w:sz w:val="24"/>
          <w:lang w:val="nn-NO"/>
        </w:rPr>
        <w:t>/nettsider</w:t>
      </w:r>
      <w:r w:rsidRPr="0062483F">
        <w:rPr>
          <w:sz w:val="24"/>
          <w:lang w:val="nn-NO"/>
        </w:rPr>
        <w:t>:</w:t>
      </w:r>
      <w:r w:rsidR="00334BCA" w:rsidRPr="0062483F">
        <w:rPr>
          <w:sz w:val="24"/>
          <w:lang w:val="nn-NO"/>
        </w:rPr>
        <w:t xml:space="preserve"> «</w:t>
      </w:r>
      <w:r w:rsidR="006F7AAC" w:rsidRPr="0062483F">
        <w:rPr>
          <w:sz w:val="24"/>
          <w:lang w:val="nn-NO"/>
        </w:rPr>
        <w:t>F</w:t>
      </w:r>
      <w:r w:rsidR="00334BCA" w:rsidRPr="0062483F">
        <w:rPr>
          <w:sz w:val="24"/>
          <w:lang w:val="nn-NO"/>
        </w:rPr>
        <w:t>agfilm.no»</w:t>
      </w:r>
      <w:r w:rsidR="001D2724">
        <w:rPr>
          <w:sz w:val="24"/>
          <w:lang w:val="nn-NO"/>
        </w:rPr>
        <w:t>,</w:t>
      </w:r>
      <w:r w:rsidR="0062483F" w:rsidRPr="0062483F">
        <w:rPr>
          <w:sz w:val="24"/>
          <w:lang w:val="nn-NO"/>
        </w:rPr>
        <w:t xml:space="preserve"> «Utdannin</w:t>
      </w:r>
      <w:r w:rsidR="0062483F">
        <w:rPr>
          <w:sz w:val="24"/>
          <w:lang w:val="nn-NO"/>
        </w:rPr>
        <w:t>g.no»</w:t>
      </w:r>
      <w:r w:rsidR="001D2724">
        <w:rPr>
          <w:sz w:val="24"/>
          <w:lang w:val="nn-NO"/>
        </w:rPr>
        <w:t>, «vilbli.no»</w:t>
      </w:r>
    </w:p>
    <w:tbl>
      <w:tblPr>
        <w:tblStyle w:val="Tabellrutenett"/>
        <w:tblW w:w="14459" w:type="dxa"/>
        <w:tblInd w:w="-5" w:type="dxa"/>
        <w:tblLayout w:type="fixed"/>
        <w:tblLook w:val="04A0" w:firstRow="1" w:lastRow="0" w:firstColumn="1" w:lastColumn="0" w:noHBand="0" w:noVBand="1"/>
      </w:tblPr>
      <w:tblGrid>
        <w:gridCol w:w="850"/>
        <w:gridCol w:w="3118"/>
        <w:gridCol w:w="8932"/>
        <w:gridCol w:w="1559"/>
      </w:tblGrid>
      <w:tr w:rsidR="001A10DF" w:rsidRPr="00C50A0C" w14:paraId="47DBAC4E" w14:textId="77777777" w:rsidTr="001A10DF">
        <w:trPr>
          <w:trHeight w:val="685"/>
        </w:trPr>
        <w:tc>
          <w:tcPr>
            <w:tcW w:w="850" w:type="dxa"/>
            <w:vMerge w:val="restart"/>
            <w:shd w:val="clear" w:color="auto" w:fill="FFFFFF" w:themeFill="background1"/>
          </w:tcPr>
          <w:p w14:paraId="37F6843A" w14:textId="22CF662E" w:rsidR="001A10DF" w:rsidRPr="0062483F" w:rsidRDefault="001A10DF" w:rsidP="00E42CD0">
            <w:pPr>
              <w:rPr>
                <w:rFonts w:cstheme="minorHAnsi"/>
                <w:b/>
                <w:lang w:val="nn-NO"/>
              </w:rPr>
            </w:pPr>
          </w:p>
          <w:p w14:paraId="7580356F" w14:textId="7C293AB1" w:rsidR="001A10DF" w:rsidRPr="0062483F" w:rsidRDefault="001A10DF" w:rsidP="00E42CD0">
            <w:pPr>
              <w:rPr>
                <w:rFonts w:cstheme="minorHAnsi"/>
                <w:b/>
                <w:sz w:val="24"/>
                <w:szCs w:val="24"/>
                <w:lang w:val="nn-NO"/>
              </w:rPr>
            </w:pPr>
          </w:p>
        </w:tc>
        <w:tc>
          <w:tcPr>
            <w:tcW w:w="13609" w:type="dxa"/>
            <w:gridSpan w:val="3"/>
            <w:shd w:val="clear" w:color="auto" w:fill="EEECE1" w:themeFill="background2"/>
          </w:tcPr>
          <w:p w14:paraId="2BCBAC1C" w14:textId="77777777" w:rsidR="003C3560" w:rsidRPr="003C3560" w:rsidRDefault="001A10DF" w:rsidP="00DE2FC1">
            <w:pPr>
              <w:rPr>
                <w:rFonts w:ascii="Calibri" w:hAnsi="Calibri" w:cs="Calibri"/>
                <w:b/>
                <w:sz w:val="24"/>
                <w:szCs w:val="24"/>
              </w:rPr>
            </w:pPr>
            <w:r w:rsidRPr="003C3560">
              <w:rPr>
                <w:rFonts w:ascii="Calibri" w:hAnsi="Calibri" w:cs="Calibri"/>
                <w:b/>
                <w:sz w:val="24"/>
                <w:szCs w:val="24"/>
              </w:rPr>
              <w:t>Verdigrunnlag:</w:t>
            </w:r>
            <w:r w:rsidR="003C3560" w:rsidRPr="003C3560">
              <w:rPr>
                <w:rFonts w:ascii="Calibri" w:hAnsi="Calibri" w:cs="Calibri"/>
                <w:b/>
                <w:sz w:val="24"/>
                <w:szCs w:val="24"/>
              </w:rPr>
              <w:t xml:space="preserve"> </w:t>
            </w:r>
          </w:p>
          <w:p w14:paraId="435C52A7" w14:textId="3C5FB937" w:rsidR="001A10DF" w:rsidRPr="003C3560" w:rsidRDefault="003C3560" w:rsidP="006369E3">
            <w:pPr>
              <w:rPr>
                <w:rFonts w:ascii="Calibri" w:hAnsi="Calibri" w:cs="Calibri"/>
                <w:b/>
                <w:sz w:val="24"/>
                <w:szCs w:val="24"/>
              </w:rPr>
            </w:pPr>
            <w:r w:rsidRPr="003C3560">
              <w:rPr>
                <w:rFonts w:ascii="Calibri" w:hAnsi="Calibri" w:cs="Calibri"/>
                <w:color w:val="303030"/>
                <w:sz w:val="24"/>
                <w:szCs w:val="24"/>
                <w:shd w:val="clear" w:color="auto" w:fill="EEECE1" w:themeFill="background2"/>
              </w:rPr>
              <w:t>Faget skal bidra til at elevene utvikler en trygg identitet og til at de skal kunne ta valg ut fra egne interesser og forutsetninger. Gjennom arbeidet med faget skal elevene skaffe seg kunnskap om muligheter og krav i utdanningssystemet og i arbeidslivet. Faget skal bidra til at elevene utvikler kompetanse i å håndtere overganger, bidra til deltakelse og skape forståelse for sammenhenger mellom utdanning og jobbmuligheter.</w:t>
            </w:r>
          </w:p>
        </w:tc>
      </w:tr>
      <w:tr w:rsidR="001A10DF" w:rsidRPr="00C50A0C" w14:paraId="4502CC24" w14:textId="77777777" w:rsidTr="00BD64E1">
        <w:trPr>
          <w:trHeight w:val="685"/>
        </w:trPr>
        <w:tc>
          <w:tcPr>
            <w:tcW w:w="850" w:type="dxa"/>
            <w:vMerge/>
            <w:shd w:val="clear" w:color="auto" w:fill="FFFFFF" w:themeFill="background1"/>
          </w:tcPr>
          <w:p w14:paraId="0587E61E" w14:textId="77777777" w:rsidR="001A10DF" w:rsidRPr="00C50A0C" w:rsidRDefault="001A10DF" w:rsidP="00E42CD0">
            <w:pPr>
              <w:rPr>
                <w:rFonts w:cstheme="minorHAnsi"/>
                <w:b/>
              </w:rPr>
            </w:pPr>
          </w:p>
        </w:tc>
        <w:tc>
          <w:tcPr>
            <w:tcW w:w="13609" w:type="dxa"/>
            <w:gridSpan w:val="3"/>
            <w:shd w:val="clear" w:color="auto" w:fill="EEECE1" w:themeFill="background2"/>
          </w:tcPr>
          <w:p w14:paraId="2B21A372" w14:textId="17DDADFB" w:rsidR="001A10DF" w:rsidRDefault="001A10DF" w:rsidP="001A10DF">
            <w:pPr>
              <w:rPr>
                <w:rFonts w:cstheme="minorHAnsi"/>
                <w:b/>
                <w:sz w:val="24"/>
                <w:szCs w:val="24"/>
              </w:rPr>
            </w:pPr>
            <w:r w:rsidRPr="00C50A0C">
              <w:rPr>
                <w:rFonts w:cstheme="minorHAnsi"/>
                <w:b/>
                <w:sz w:val="24"/>
                <w:szCs w:val="24"/>
              </w:rPr>
              <w:t xml:space="preserve">Kompetansemål: </w:t>
            </w:r>
          </w:p>
          <w:p w14:paraId="2E682F6E" w14:textId="0A5D47A8" w:rsidR="008A48C9" w:rsidRDefault="008A48C9" w:rsidP="008A48C9">
            <w:pPr>
              <w:pStyle w:val="Listeavsnitt"/>
              <w:numPr>
                <w:ilvl w:val="0"/>
                <w:numId w:val="5"/>
              </w:numPr>
              <w:spacing w:after="200" w:line="276" w:lineRule="auto"/>
              <w:rPr>
                <w:rFonts w:cstheme="minorHAnsi"/>
                <w:sz w:val="24"/>
                <w:szCs w:val="24"/>
              </w:rPr>
            </w:pPr>
            <w:r w:rsidRPr="00221F9E">
              <w:rPr>
                <w:rFonts w:cstheme="minorHAnsi"/>
                <w:sz w:val="24"/>
                <w:szCs w:val="24"/>
              </w:rPr>
              <w:t>Utvikle og bruke mestringsstrategier for å håndtere overganger og utfordringer relatert til utdanning og karriere.</w:t>
            </w:r>
          </w:p>
          <w:p w14:paraId="3792BB18" w14:textId="242F4F51" w:rsidR="009066D6" w:rsidRPr="008A48C9" w:rsidRDefault="009066D6" w:rsidP="008A48C9">
            <w:pPr>
              <w:pStyle w:val="Listeavsnitt"/>
              <w:numPr>
                <w:ilvl w:val="0"/>
                <w:numId w:val="5"/>
              </w:numPr>
              <w:spacing w:after="200" w:line="276" w:lineRule="auto"/>
              <w:rPr>
                <w:rFonts w:cstheme="minorHAnsi"/>
                <w:sz w:val="24"/>
                <w:szCs w:val="24"/>
              </w:rPr>
            </w:pPr>
            <w:r w:rsidRPr="00114B6C">
              <w:rPr>
                <w:rFonts w:cstheme="minorHAnsi"/>
                <w:sz w:val="24"/>
                <w:szCs w:val="24"/>
              </w:rPr>
              <w:t xml:space="preserve">Tilegne seg kunnskap om arbeidslivet gjennom utprøving og utforskning og reflektere over hvordan </w:t>
            </w:r>
            <w:proofErr w:type="spellStart"/>
            <w:r w:rsidRPr="00114B6C">
              <w:rPr>
                <w:rFonts w:cstheme="minorHAnsi"/>
                <w:sz w:val="24"/>
                <w:szCs w:val="24"/>
              </w:rPr>
              <w:t>bærekraftsmål</w:t>
            </w:r>
            <w:proofErr w:type="spellEnd"/>
            <w:r w:rsidRPr="00114B6C">
              <w:rPr>
                <w:rFonts w:cstheme="minorHAnsi"/>
                <w:sz w:val="24"/>
                <w:szCs w:val="24"/>
              </w:rPr>
              <w:t>, konjunkturer og teknologi påvirker arbeidsmarked, yrker og arbeidsmåter.</w:t>
            </w:r>
          </w:p>
          <w:p w14:paraId="19427114" w14:textId="2AE4928F" w:rsidR="00334BCA" w:rsidRDefault="00334BCA" w:rsidP="00221F9E">
            <w:pPr>
              <w:pStyle w:val="Listeavsnitt"/>
              <w:numPr>
                <w:ilvl w:val="0"/>
                <w:numId w:val="5"/>
              </w:numPr>
              <w:rPr>
                <w:rFonts w:cstheme="minorHAnsi"/>
                <w:sz w:val="24"/>
                <w:szCs w:val="24"/>
              </w:rPr>
            </w:pPr>
            <w:r w:rsidRPr="00221F9E">
              <w:rPr>
                <w:rFonts w:cstheme="minorHAnsi"/>
                <w:sz w:val="24"/>
                <w:szCs w:val="24"/>
              </w:rPr>
              <w:t>Beskrive egne styrker og egenskaper og interesser, og kunne se dette i sammenheng med utdannings- og yrkesønsker og livsmestring.</w:t>
            </w:r>
          </w:p>
          <w:p w14:paraId="1DD75503" w14:textId="6C56551B" w:rsidR="008A48C9" w:rsidRDefault="008A48C9" w:rsidP="008A48C9">
            <w:pPr>
              <w:pStyle w:val="Listeavsnitt"/>
              <w:rPr>
                <w:rFonts w:cstheme="minorHAnsi"/>
                <w:sz w:val="24"/>
                <w:szCs w:val="24"/>
              </w:rPr>
            </w:pPr>
          </w:p>
          <w:p w14:paraId="470BE1C6" w14:textId="6678662C" w:rsidR="00C72670" w:rsidRPr="00C72670" w:rsidRDefault="00C72670" w:rsidP="00C72670">
            <w:pPr>
              <w:pStyle w:val="Listeavsnitt"/>
              <w:numPr>
                <w:ilvl w:val="0"/>
                <w:numId w:val="5"/>
              </w:numPr>
              <w:spacing w:after="200" w:line="276" w:lineRule="auto"/>
              <w:rPr>
                <w:rFonts w:cstheme="minorHAnsi"/>
                <w:i/>
                <w:sz w:val="24"/>
                <w:szCs w:val="24"/>
              </w:rPr>
            </w:pPr>
            <w:r w:rsidRPr="00C72670">
              <w:rPr>
                <w:rFonts w:cstheme="minorHAnsi"/>
                <w:i/>
                <w:sz w:val="24"/>
                <w:szCs w:val="24"/>
              </w:rPr>
              <w:t>Utvikle og bruke mestringsstrategier for å håndtere overganger og utfordringer relatert til utdanning og karriere.</w:t>
            </w:r>
          </w:p>
          <w:p w14:paraId="10D969D4" w14:textId="4FAAF3C3" w:rsidR="00C72670" w:rsidRPr="00C72670" w:rsidRDefault="00334BCA" w:rsidP="00C72670">
            <w:pPr>
              <w:pStyle w:val="Listeavsnitt"/>
              <w:numPr>
                <w:ilvl w:val="0"/>
                <w:numId w:val="5"/>
              </w:numPr>
              <w:rPr>
                <w:rFonts w:cstheme="minorHAnsi"/>
                <w:i/>
                <w:sz w:val="24"/>
                <w:szCs w:val="24"/>
              </w:rPr>
            </w:pPr>
            <w:r w:rsidRPr="008A48C9">
              <w:rPr>
                <w:rFonts w:cstheme="minorHAnsi"/>
                <w:i/>
                <w:sz w:val="24"/>
                <w:szCs w:val="24"/>
              </w:rPr>
              <w:t>Samle, analysere og bruke informasjon om utdanning og arbeid.</w:t>
            </w:r>
          </w:p>
          <w:p w14:paraId="78E02B2A" w14:textId="6BB09327" w:rsidR="00334BCA" w:rsidRPr="008A48C9" w:rsidRDefault="00334BCA" w:rsidP="00221F9E">
            <w:pPr>
              <w:pStyle w:val="Listeavsnitt"/>
              <w:numPr>
                <w:ilvl w:val="0"/>
                <w:numId w:val="5"/>
              </w:numPr>
              <w:rPr>
                <w:rFonts w:cstheme="minorHAnsi"/>
                <w:i/>
                <w:sz w:val="24"/>
                <w:szCs w:val="24"/>
              </w:rPr>
            </w:pPr>
            <w:r w:rsidRPr="008A48C9">
              <w:rPr>
                <w:rFonts w:cstheme="minorHAnsi"/>
                <w:i/>
                <w:sz w:val="24"/>
                <w:szCs w:val="24"/>
              </w:rPr>
              <w:t>Utforske utdanningsmuligheter på varierte måter, og gjøre rede for ulike utdanningsveier og hvilke yrkesområder de kan føre til.</w:t>
            </w:r>
          </w:p>
          <w:p w14:paraId="47071073" w14:textId="2756DEC2" w:rsidR="00334BCA" w:rsidRPr="008A48C9" w:rsidRDefault="00334BCA" w:rsidP="00221F9E">
            <w:pPr>
              <w:pStyle w:val="Listeavsnitt"/>
              <w:numPr>
                <w:ilvl w:val="0"/>
                <w:numId w:val="5"/>
              </w:numPr>
              <w:rPr>
                <w:rFonts w:cstheme="minorHAnsi"/>
                <w:i/>
                <w:sz w:val="24"/>
                <w:szCs w:val="24"/>
              </w:rPr>
            </w:pPr>
            <w:r w:rsidRPr="008A48C9">
              <w:rPr>
                <w:rFonts w:cstheme="minorHAnsi"/>
                <w:i/>
                <w:sz w:val="24"/>
                <w:szCs w:val="24"/>
              </w:rPr>
              <w:t>Diskutere konsekvenser av utenforskap og forstå økonomisk og sosial verdi av arbeid på individ- og samfunnsnivå.</w:t>
            </w:r>
          </w:p>
          <w:p w14:paraId="750EEA55" w14:textId="3692586B" w:rsidR="00334BCA" w:rsidRPr="008A48C9" w:rsidRDefault="00334BCA" w:rsidP="00221F9E">
            <w:pPr>
              <w:pStyle w:val="Listeavsnitt"/>
              <w:numPr>
                <w:ilvl w:val="0"/>
                <w:numId w:val="5"/>
              </w:numPr>
              <w:rPr>
                <w:rFonts w:cstheme="minorHAnsi"/>
                <w:i/>
                <w:sz w:val="24"/>
                <w:szCs w:val="24"/>
              </w:rPr>
            </w:pPr>
            <w:r w:rsidRPr="008A48C9">
              <w:rPr>
                <w:rFonts w:cstheme="minorHAnsi"/>
                <w:i/>
                <w:sz w:val="24"/>
                <w:szCs w:val="24"/>
              </w:rPr>
              <w:t>Gjøre rede for hva og hvem som kan påvirke karrierevalg og hva dette har å si for egne valg</w:t>
            </w:r>
          </w:p>
          <w:p w14:paraId="5840C7EC" w14:textId="73D89C1A" w:rsidR="00334BCA" w:rsidRPr="008A48C9" w:rsidRDefault="00334BCA" w:rsidP="00221F9E">
            <w:pPr>
              <w:pStyle w:val="Listeavsnitt"/>
              <w:numPr>
                <w:ilvl w:val="0"/>
                <w:numId w:val="5"/>
              </w:numPr>
              <w:rPr>
                <w:rFonts w:cstheme="minorHAnsi"/>
                <w:i/>
                <w:sz w:val="24"/>
                <w:szCs w:val="24"/>
              </w:rPr>
            </w:pPr>
            <w:r w:rsidRPr="008A48C9">
              <w:rPr>
                <w:rFonts w:cstheme="minorHAnsi"/>
                <w:i/>
                <w:sz w:val="24"/>
                <w:szCs w:val="24"/>
              </w:rPr>
              <w:t>Utforske og drøfte kjønnsrelaterte perspektiver i karrierevalg.</w:t>
            </w:r>
          </w:p>
          <w:p w14:paraId="48428B1D" w14:textId="2E5EAA2C" w:rsidR="00334BCA" w:rsidRPr="008A48C9" w:rsidRDefault="00334BCA" w:rsidP="00221F9E">
            <w:pPr>
              <w:pStyle w:val="Listeavsnitt"/>
              <w:numPr>
                <w:ilvl w:val="0"/>
                <w:numId w:val="5"/>
              </w:numPr>
              <w:rPr>
                <w:rFonts w:cstheme="minorHAnsi"/>
                <w:i/>
                <w:sz w:val="24"/>
                <w:szCs w:val="24"/>
              </w:rPr>
            </w:pPr>
            <w:r w:rsidRPr="008A48C9">
              <w:rPr>
                <w:rFonts w:cstheme="minorHAnsi"/>
                <w:i/>
                <w:sz w:val="24"/>
                <w:szCs w:val="24"/>
              </w:rPr>
              <w:t>Se muligheter og omsette egne idéer til handling og valg, og reflektere sammen med andre over konsekvenser av karrierevalg.</w:t>
            </w:r>
          </w:p>
          <w:p w14:paraId="4FA73E26" w14:textId="77777777" w:rsidR="00334BCA" w:rsidRPr="008A48C9" w:rsidRDefault="00334BCA" w:rsidP="00221F9E">
            <w:pPr>
              <w:pStyle w:val="Listeavsnitt"/>
              <w:numPr>
                <w:ilvl w:val="0"/>
                <w:numId w:val="5"/>
              </w:numPr>
              <w:rPr>
                <w:rFonts w:cstheme="minorHAnsi"/>
                <w:i/>
                <w:sz w:val="24"/>
                <w:szCs w:val="24"/>
              </w:rPr>
            </w:pPr>
            <w:r w:rsidRPr="008A48C9">
              <w:rPr>
                <w:rFonts w:cstheme="minorHAnsi"/>
                <w:i/>
                <w:sz w:val="24"/>
                <w:szCs w:val="24"/>
              </w:rPr>
              <w:t>Tolke stillingsannonser, skrive CV og jobbsøknad og tilegne seg kunnskap om hvordan man gjør et godt jobbintervju.</w:t>
            </w:r>
          </w:p>
          <w:p w14:paraId="2ABD0425" w14:textId="77777777" w:rsidR="008A48C9" w:rsidRDefault="008A48C9" w:rsidP="008A48C9">
            <w:pPr>
              <w:jc w:val="center"/>
              <w:rPr>
                <w:rFonts w:cstheme="minorHAnsi"/>
                <w:sz w:val="24"/>
                <w:szCs w:val="24"/>
              </w:rPr>
            </w:pPr>
          </w:p>
          <w:p w14:paraId="4993C53F" w14:textId="07FB55E1" w:rsidR="006F7AAC" w:rsidRPr="006F7AAC" w:rsidRDefault="008A48C9" w:rsidP="008A48C9">
            <w:pPr>
              <w:jc w:val="center"/>
              <w:rPr>
                <w:rFonts w:cstheme="minorHAnsi"/>
                <w:sz w:val="24"/>
                <w:szCs w:val="24"/>
              </w:rPr>
            </w:pPr>
            <w:r>
              <w:rPr>
                <w:rFonts w:cstheme="minorHAnsi"/>
                <w:sz w:val="24"/>
                <w:szCs w:val="24"/>
              </w:rPr>
              <w:t>K</w:t>
            </w:r>
            <w:r w:rsidR="006F7AAC">
              <w:rPr>
                <w:rFonts w:cstheme="minorHAnsi"/>
                <w:sz w:val="24"/>
                <w:szCs w:val="24"/>
              </w:rPr>
              <w:t xml:space="preserve">ompetansemålene </w:t>
            </w:r>
            <w:r>
              <w:rPr>
                <w:rFonts w:cstheme="minorHAnsi"/>
                <w:sz w:val="24"/>
                <w:szCs w:val="24"/>
              </w:rPr>
              <w:t xml:space="preserve">i kursiv </w:t>
            </w:r>
            <w:r w:rsidR="006F7AAC">
              <w:rPr>
                <w:rFonts w:cstheme="minorHAnsi"/>
                <w:sz w:val="24"/>
                <w:szCs w:val="24"/>
              </w:rPr>
              <w:t xml:space="preserve">ble jobbet med </w:t>
            </w:r>
            <w:r w:rsidR="0062483F">
              <w:rPr>
                <w:rFonts w:cstheme="minorHAnsi"/>
                <w:sz w:val="24"/>
                <w:szCs w:val="24"/>
              </w:rPr>
              <w:t>på</w:t>
            </w:r>
            <w:r w:rsidR="006F7AAC">
              <w:rPr>
                <w:rFonts w:cstheme="minorHAnsi"/>
                <w:sz w:val="24"/>
                <w:szCs w:val="24"/>
              </w:rPr>
              <w:t xml:space="preserve"> 9.trinn.</w:t>
            </w:r>
          </w:p>
        </w:tc>
      </w:tr>
      <w:tr w:rsidR="001A10DF" w:rsidRPr="00C50A0C" w14:paraId="0F31AC10" w14:textId="77777777" w:rsidTr="00BD64E1">
        <w:trPr>
          <w:trHeight w:val="685"/>
        </w:trPr>
        <w:tc>
          <w:tcPr>
            <w:tcW w:w="850" w:type="dxa"/>
            <w:vMerge/>
            <w:shd w:val="clear" w:color="auto" w:fill="FFFFFF" w:themeFill="background1"/>
          </w:tcPr>
          <w:p w14:paraId="175E5B25" w14:textId="77777777" w:rsidR="001A10DF" w:rsidRPr="00C50A0C" w:rsidRDefault="001A10DF" w:rsidP="00E42CD0">
            <w:pPr>
              <w:rPr>
                <w:rFonts w:cstheme="minorHAnsi"/>
                <w:b/>
              </w:rPr>
            </w:pPr>
          </w:p>
        </w:tc>
        <w:tc>
          <w:tcPr>
            <w:tcW w:w="13609" w:type="dxa"/>
            <w:gridSpan w:val="3"/>
            <w:shd w:val="clear" w:color="auto" w:fill="EEECE1" w:themeFill="background2"/>
          </w:tcPr>
          <w:p w14:paraId="190B9527" w14:textId="77777777" w:rsidR="001A10DF" w:rsidRDefault="001A10DF" w:rsidP="001A10DF">
            <w:pPr>
              <w:rPr>
                <w:rFonts w:cstheme="minorHAnsi"/>
                <w:b/>
                <w:sz w:val="24"/>
                <w:szCs w:val="24"/>
              </w:rPr>
            </w:pPr>
            <w:r>
              <w:rPr>
                <w:rFonts w:cstheme="minorHAnsi"/>
                <w:b/>
                <w:sz w:val="24"/>
                <w:szCs w:val="24"/>
              </w:rPr>
              <w:t>Kjerneelement:</w:t>
            </w:r>
          </w:p>
          <w:p w14:paraId="19DB5AA8" w14:textId="4B49B12E" w:rsidR="001A10DF" w:rsidRPr="003C3560" w:rsidRDefault="003C3560" w:rsidP="00DE2FC1">
            <w:pPr>
              <w:rPr>
                <w:rFonts w:cstheme="minorHAnsi"/>
                <w:sz w:val="24"/>
                <w:szCs w:val="24"/>
              </w:rPr>
            </w:pPr>
            <w:r w:rsidRPr="003C3560">
              <w:rPr>
                <w:rFonts w:cstheme="minorHAnsi"/>
                <w:sz w:val="24"/>
                <w:szCs w:val="24"/>
              </w:rPr>
              <w:t>Å utvikle karrierekompetanse handler om å forstå og utvikle seg selv og egen læring, og å utvikle en trygg identitet. Det handler også om å utforske utdanningsmuligheter og arbeidslivet. Dette inkluderer ferdigheter i å kunne samle, analysere og ta i bruk informasjon både om utdanning, arbeid og seg selv. Ferdigheter i å håndtere overgangsfaser i livet og ferdigheter i å ta valg og forstå konsekvenser av valg, skal også være en del av faget. Elevene må oppleve karrierelæringen som helhetlig og relevant.</w:t>
            </w:r>
          </w:p>
        </w:tc>
      </w:tr>
      <w:tr w:rsidR="000C137B" w:rsidRPr="00C50A0C" w14:paraId="624C52A5" w14:textId="77777777" w:rsidTr="00C50A0C">
        <w:trPr>
          <w:trHeight w:val="1172"/>
        </w:trPr>
        <w:tc>
          <w:tcPr>
            <w:tcW w:w="850" w:type="dxa"/>
            <w:shd w:val="clear" w:color="auto" w:fill="EEECE1" w:themeFill="background2"/>
          </w:tcPr>
          <w:p w14:paraId="516E0BCB" w14:textId="5B787A3E" w:rsidR="000C137B" w:rsidRPr="00C50A0C" w:rsidRDefault="000C137B" w:rsidP="00A856DD">
            <w:pPr>
              <w:rPr>
                <w:rFonts w:cstheme="minorHAnsi"/>
                <w:b/>
                <w:sz w:val="24"/>
                <w:szCs w:val="24"/>
              </w:rPr>
            </w:pPr>
          </w:p>
        </w:tc>
        <w:tc>
          <w:tcPr>
            <w:tcW w:w="3118" w:type="dxa"/>
            <w:shd w:val="clear" w:color="auto" w:fill="DBE5F1" w:themeFill="accent1" w:themeFillTint="33"/>
          </w:tcPr>
          <w:p w14:paraId="05C75453" w14:textId="5B8504E7" w:rsidR="000C137B" w:rsidRPr="00C50A0C" w:rsidRDefault="000C137B" w:rsidP="00DE2FC1">
            <w:pPr>
              <w:rPr>
                <w:rFonts w:cstheme="minorHAnsi"/>
                <w:sz w:val="24"/>
                <w:szCs w:val="24"/>
              </w:rPr>
            </w:pPr>
            <w:r w:rsidRPr="00C50A0C">
              <w:rPr>
                <w:rFonts w:cstheme="minorHAnsi"/>
                <w:b/>
                <w:sz w:val="24"/>
                <w:szCs w:val="24"/>
              </w:rPr>
              <w:t>Læringsmål</w:t>
            </w:r>
            <w:r w:rsidR="001A10DF">
              <w:rPr>
                <w:rFonts w:cstheme="minorHAnsi"/>
                <w:b/>
                <w:sz w:val="24"/>
                <w:szCs w:val="24"/>
              </w:rPr>
              <w:t>, Tverrfaglige tema</w:t>
            </w:r>
            <w:r w:rsidRPr="00C50A0C">
              <w:rPr>
                <w:rFonts w:cstheme="minorHAnsi"/>
                <w:b/>
                <w:sz w:val="24"/>
                <w:szCs w:val="24"/>
              </w:rPr>
              <w:t xml:space="preserve"> og innhold i opplæringen; </w:t>
            </w:r>
            <w:r w:rsidRPr="00C50A0C">
              <w:rPr>
                <w:rFonts w:cstheme="minorHAnsi"/>
                <w:sz w:val="24"/>
                <w:szCs w:val="24"/>
              </w:rPr>
              <w:t>hva skal det arbeides med</w:t>
            </w:r>
          </w:p>
          <w:p w14:paraId="4AFAA501" w14:textId="77777777" w:rsidR="000C137B" w:rsidRPr="00C50A0C" w:rsidRDefault="000C137B" w:rsidP="00DE2FC1">
            <w:pPr>
              <w:rPr>
                <w:rFonts w:cstheme="minorHAnsi"/>
                <w:sz w:val="24"/>
                <w:szCs w:val="24"/>
              </w:rPr>
            </w:pPr>
            <w:r w:rsidRPr="00C50A0C">
              <w:rPr>
                <w:rFonts w:cstheme="minorHAnsi"/>
                <w:sz w:val="24"/>
                <w:szCs w:val="24"/>
              </w:rPr>
              <w:t xml:space="preserve"> </w:t>
            </w:r>
          </w:p>
        </w:tc>
        <w:tc>
          <w:tcPr>
            <w:tcW w:w="8932" w:type="dxa"/>
            <w:shd w:val="clear" w:color="auto" w:fill="DBE5F1" w:themeFill="accent1" w:themeFillTint="33"/>
          </w:tcPr>
          <w:p w14:paraId="632BEF31" w14:textId="77777777" w:rsidR="000C137B" w:rsidRPr="00C50A0C" w:rsidRDefault="000C137B" w:rsidP="000C137B">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14:paraId="27841460" w14:textId="77777777" w:rsidR="000C137B" w:rsidRPr="00C50A0C" w:rsidRDefault="000C137B" w:rsidP="00DE2FC1">
            <w:pPr>
              <w:rPr>
                <w:rFonts w:cstheme="minorHAnsi"/>
                <w:b/>
                <w:sz w:val="24"/>
                <w:szCs w:val="24"/>
              </w:rPr>
            </w:pPr>
          </w:p>
          <w:p w14:paraId="0C9901B1" w14:textId="18E9B082" w:rsidR="000C137B" w:rsidRPr="00C50A0C" w:rsidRDefault="000C137B" w:rsidP="00DE2FC1">
            <w:pPr>
              <w:rPr>
                <w:rFonts w:cstheme="minorHAnsi"/>
                <w:sz w:val="24"/>
                <w:szCs w:val="24"/>
              </w:rPr>
            </w:pPr>
          </w:p>
        </w:tc>
        <w:tc>
          <w:tcPr>
            <w:tcW w:w="1559" w:type="dxa"/>
            <w:shd w:val="clear" w:color="auto" w:fill="DBE5F1" w:themeFill="accent1" w:themeFillTint="33"/>
          </w:tcPr>
          <w:p w14:paraId="64E28D1C" w14:textId="77777777" w:rsidR="000C137B" w:rsidRPr="00C50A0C" w:rsidRDefault="000C137B" w:rsidP="00DE2FC1">
            <w:pPr>
              <w:rPr>
                <w:rFonts w:cstheme="minorHAnsi"/>
                <w:b/>
                <w:sz w:val="24"/>
                <w:szCs w:val="24"/>
              </w:rPr>
            </w:pPr>
            <w:r w:rsidRPr="00C50A0C">
              <w:rPr>
                <w:rFonts w:cstheme="minorHAnsi"/>
                <w:b/>
                <w:sz w:val="24"/>
                <w:szCs w:val="24"/>
              </w:rPr>
              <w:t>Vurdering</w:t>
            </w:r>
          </w:p>
        </w:tc>
      </w:tr>
      <w:tr w:rsidR="001A10DF" w:rsidRPr="00C50A0C" w14:paraId="63AF0FA5" w14:textId="77777777" w:rsidTr="00E101F5">
        <w:trPr>
          <w:trHeight w:val="1308"/>
        </w:trPr>
        <w:tc>
          <w:tcPr>
            <w:tcW w:w="850" w:type="dxa"/>
            <w:shd w:val="clear" w:color="auto" w:fill="FFFFFF" w:themeFill="background1"/>
          </w:tcPr>
          <w:p w14:paraId="58FFED68" w14:textId="74F2A7CE" w:rsidR="007576B7" w:rsidRPr="00C50A0C" w:rsidRDefault="001A10DF" w:rsidP="00DE2FC1">
            <w:pPr>
              <w:rPr>
                <w:rFonts w:cstheme="minorHAnsi"/>
                <w:b/>
              </w:rPr>
            </w:pPr>
            <w:r w:rsidRPr="00C50A0C">
              <w:rPr>
                <w:rFonts w:cstheme="minorHAnsi"/>
                <w:b/>
              </w:rPr>
              <w:t>Uke</w:t>
            </w:r>
            <w:r w:rsidR="003C3560">
              <w:rPr>
                <w:rFonts w:cstheme="minorHAnsi"/>
                <w:b/>
              </w:rPr>
              <w:t xml:space="preserve"> </w:t>
            </w:r>
            <w:r w:rsidR="0003241E">
              <w:rPr>
                <w:rFonts w:cstheme="minorHAnsi"/>
                <w:b/>
              </w:rPr>
              <w:t>41-50</w:t>
            </w:r>
          </w:p>
        </w:tc>
        <w:tc>
          <w:tcPr>
            <w:tcW w:w="3118" w:type="dxa"/>
            <w:shd w:val="clear" w:color="auto" w:fill="FFFFFF" w:themeFill="background1"/>
          </w:tcPr>
          <w:p w14:paraId="7100263D" w14:textId="31A73A7B" w:rsidR="001A10DF" w:rsidRDefault="00221F9E" w:rsidP="003C3560">
            <w:pPr>
              <w:rPr>
                <w:rFonts w:cstheme="minorHAnsi"/>
                <w:b/>
              </w:rPr>
            </w:pPr>
            <w:r>
              <w:rPr>
                <w:rFonts w:cstheme="minorHAnsi"/>
                <w:b/>
              </w:rPr>
              <w:t>Hospitering</w:t>
            </w:r>
            <w:r w:rsidR="00B8605A">
              <w:rPr>
                <w:rFonts w:cstheme="minorHAnsi"/>
                <w:b/>
              </w:rPr>
              <w:t xml:space="preserve"> i uke 46</w:t>
            </w:r>
          </w:p>
          <w:p w14:paraId="09924A78" w14:textId="2E0C0802" w:rsidR="00221F9E" w:rsidRPr="003C3560" w:rsidRDefault="00221F9E" w:rsidP="003C3560">
            <w:pPr>
              <w:rPr>
                <w:rFonts w:cstheme="minorHAnsi"/>
                <w:b/>
              </w:rPr>
            </w:pPr>
            <w:r>
              <w:rPr>
                <w:rFonts w:cstheme="minorHAnsi"/>
                <w:b/>
              </w:rPr>
              <w:t xml:space="preserve">Veiledningssamtaler </w:t>
            </w:r>
          </w:p>
        </w:tc>
        <w:tc>
          <w:tcPr>
            <w:tcW w:w="8932" w:type="dxa"/>
            <w:shd w:val="clear" w:color="auto" w:fill="FFFFFF" w:themeFill="background1"/>
          </w:tcPr>
          <w:p w14:paraId="0EF806B5" w14:textId="1D9CCDFC" w:rsidR="001A10DF" w:rsidRDefault="0003241E" w:rsidP="00DE2FC1">
            <w:pPr>
              <w:rPr>
                <w:rFonts w:cstheme="minorHAnsi"/>
              </w:rPr>
            </w:pPr>
            <w:r>
              <w:rPr>
                <w:rFonts w:cstheme="minorHAnsi"/>
              </w:rPr>
              <w:t>Hospitering Byremo vgs. 2 dager i uke 4</w:t>
            </w:r>
            <w:r w:rsidR="00B8605A">
              <w:rPr>
                <w:rFonts w:cstheme="minorHAnsi"/>
              </w:rPr>
              <w:t>6, foreløpig 15. og 16.nov</w:t>
            </w:r>
            <w:r w:rsidR="00221F9E">
              <w:rPr>
                <w:rFonts w:cstheme="minorHAnsi"/>
              </w:rPr>
              <w:t>.</w:t>
            </w:r>
          </w:p>
          <w:p w14:paraId="050AC6AF" w14:textId="65928246" w:rsidR="0003241E" w:rsidRDefault="0003241E" w:rsidP="00DE2FC1">
            <w:pPr>
              <w:rPr>
                <w:rFonts w:cstheme="minorHAnsi"/>
              </w:rPr>
            </w:pPr>
            <w:r>
              <w:rPr>
                <w:rFonts w:cstheme="minorHAnsi"/>
              </w:rPr>
              <w:t>Samtale/veiledning</w:t>
            </w:r>
            <w:r w:rsidR="00221F9E">
              <w:rPr>
                <w:rFonts w:cstheme="minorHAnsi"/>
              </w:rPr>
              <w:t xml:space="preserve"> med skolens</w:t>
            </w:r>
            <w:r>
              <w:rPr>
                <w:rFonts w:cstheme="minorHAnsi"/>
              </w:rPr>
              <w:t xml:space="preserve"> </w:t>
            </w:r>
            <w:r w:rsidR="005731FA">
              <w:rPr>
                <w:rFonts w:cstheme="minorHAnsi"/>
              </w:rPr>
              <w:t>r</w:t>
            </w:r>
            <w:r>
              <w:rPr>
                <w:rFonts w:cstheme="minorHAnsi"/>
              </w:rPr>
              <w:t>ådgiver</w:t>
            </w:r>
            <w:r w:rsidR="0062483F">
              <w:rPr>
                <w:rFonts w:cstheme="minorHAnsi"/>
              </w:rPr>
              <w:t xml:space="preserve"> i november</w:t>
            </w:r>
            <w:r w:rsidR="009066D6">
              <w:rPr>
                <w:rFonts w:cstheme="minorHAnsi"/>
              </w:rPr>
              <w:t xml:space="preserve">, </w:t>
            </w:r>
            <w:r w:rsidR="0062483F">
              <w:rPr>
                <w:rFonts w:cstheme="minorHAnsi"/>
              </w:rPr>
              <w:t>desember</w:t>
            </w:r>
            <w:r w:rsidR="009066D6">
              <w:rPr>
                <w:rFonts w:cstheme="minorHAnsi"/>
              </w:rPr>
              <w:t>, januar</w:t>
            </w:r>
            <w:r w:rsidR="00221F9E">
              <w:rPr>
                <w:rFonts w:cstheme="minorHAnsi"/>
              </w:rPr>
              <w:t>.</w:t>
            </w:r>
          </w:p>
          <w:p w14:paraId="7CA181E9" w14:textId="6629CD2C" w:rsidR="00B8605A" w:rsidRPr="00B8605A" w:rsidRDefault="00B8605A" w:rsidP="00B8605A">
            <w:pPr>
              <w:rPr>
                <w:rFonts w:cstheme="minorHAnsi"/>
                <w:i/>
              </w:rPr>
            </w:pPr>
            <w:r w:rsidRPr="00B8605A">
              <w:rPr>
                <w:rFonts w:cstheme="minorHAnsi"/>
                <w:i/>
              </w:rPr>
              <w:t>Besøk av videregående skoler som presenterer sine skoler og utdanningsprogrammene de kan tilby.</w:t>
            </w:r>
          </w:p>
          <w:p w14:paraId="0DF70945" w14:textId="1E611F3C" w:rsidR="0003241E" w:rsidRPr="00C50A0C" w:rsidRDefault="0003241E" w:rsidP="00DE2FC1">
            <w:pPr>
              <w:rPr>
                <w:rFonts w:cstheme="minorHAnsi"/>
              </w:rPr>
            </w:pPr>
          </w:p>
        </w:tc>
        <w:tc>
          <w:tcPr>
            <w:tcW w:w="1559" w:type="dxa"/>
            <w:shd w:val="clear" w:color="auto" w:fill="FFFFFF" w:themeFill="background1"/>
          </w:tcPr>
          <w:p w14:paraId="70EA32E3" w14:textId="2378722B" w:rsidR="001A10DF" w:rsidRPr="00C50A0C" w:rsidRDefault="005731FA" w:rsidP="00DE2FC1">
            <w:pPr>
              <w:rPr>
                <w:rFonts w:cstheme="minorHAnsi"/>
              </w:rPr>
            </w:pPr>
            <w:r>
              <w:rPr>
                <w:rFonts w:cstheme="minorHAnsi"/>
              </w:rPr>
              <w:t>Dette evalueres, men vurderes</w:t>
            </w:r>
            <w:r w:rsidR="004734C3">
              <w:rPr>
                <w:rFonts w:cstheme="minorHAnsi"/>
              </w:rPr>
              <w:t xml:space="preserve"> ikke</w:t>
            </w:r>
          </w:p>
        </w:tc>
      </w:tr>
      <w:tr w:rsidR="0003241E" w:rsidRPr="00C50A0C" w14:paraId="56F83B98" w14:textId="77777777" w:rsidTr="00E101F5">
        <w:trPr>
          <w:trHeight w:val="1308"/>
        </w:trPr>
        <w:tc>
          <w:tcPr>
            <w:tcW w:w="850" w:type="dxa"/>
            <w:shd w:val="clear" w:color="auto" w:fill="FFFFFF" w:themeFill="background1"/>
          </w:tcPr>
          <w:p w14:paraId="7386C0AE" w14:textId="77777777" w:rsidR="0003241E" w:rsidRDefault="0003241E" w:rsidP="00DE2FC1">
            <w:pPr>
              <w:rPr>
                <w:rFonts w:cstheme="minorHAnsi"/>
                <w:b/>
              </w:rPr>
            </w:pPr>
            <w:r>
              <w:rPr>
                <w:rFonts w:cstheme="minorHAnsi"/>
                <w:b/>
              </w:rPr>
              <w:t xml:space="preserve">Uke </w:t>
            </w:r>
          </w:p>
          <w:p w14:paraId="259BBE68" w14:textId="5FFFCDCB" w:rsidR="0003241E" w:rsidRPr="00C50A0C" w:rsidRDefault="0003241E" w:rsidP="00DE2FC1">
            <w:pPr>
              <w:rPr>
                <w:rFonts w:cstheme="minorHAnsi"/>
                <w:b/>
              </w:rPr>
            </w:pPr>
            <w:r>
              <w:rPr>
                <w:rFonts w:cstheme="minorHAnsi"/>
                <w:b/>
              </w:rPr>
              <w:t>1-9</w:t>
            </w:r>
          </w:p>
        </w:tc>
        <w:tc>
          <w:tcPr>
            <w:tcW w:w="3118" w:type="dxa"/>
            <w:shd w:val="clear" w:color="auto" w:fill="FFFFFF" w:themeFill="background1"/>
          </w:tcPr>
          <w:p w14:paraId="62E4625D" w14:textId="679DC12A" w:rsidR="0003241E" w:rsidRPr="003C3560" w:rsidRDefault="0003241E" w:rsidP="003C3560">
            <w:pPr>
              <w:rPr>
                <w:rFonts w:cstheme="minorHAnsi"/>
                <w:b/>
              </w:rPr>
            </w:pPr>
            <w:r>
              <w:rPr>
                <w:rFonts w:cstheme="minorHAnsi"/>
                <w:b/>
              </w:rPr>
              <w:t>Innsøking til vgs.</w:t>
            </w:r>
          </w:p>
        </w:tc>
        <w:tc>
          <w:tcPr>
            <w:tcW w:w="8932" w:type="dxa"/>
            <w:shd w:val="clear" w:color="auto" w:fill="FFFFFF" w:themeFill="background1"/>
          </w:tcPr>
          <w:p w14:paraId="0F49CD4D" w14:textId="53D3BAD6" w:rsidR="0003241E" w:rsidRDefault="0003241E" w:rsidP="00DE2FC1">
            <w:pPr>
              <w:rPr>
                <w:rFonts w:cstheme="minorHAnsi"/>
              </w:rPr>
            </w:pPr>
            <w:r>
              <w:rPr>
                <w:rFonts w:cstheme="minorHAnsi"/>
              </w:rPr>
              <w:t>Samtaler</w:t>
            </w:r>
            <w:r w:rsidR="0062483F">
              <w:rPr>
                <w:rFonts w:cstheme="minorHAnsi"/>
              </w:rPr>
              <w:t xml:space="preserve"> med, og veiledning</w:t>
            </w:r>
            <w:r>
              <w:rPr>
                <w:rFonts w:cstheme="minorHAnsi"/>
              </w:rPr>
              <w:t xml:space="preserve"> av</w:t>
            </w:r>
            <w:r w:rsidR="00221F9E">
              <w:rPr>
                <w:rFonts w:cstheme="minorHAnsi"/>
              </w:rPr>
              <w:t xml:space="preserve"> </w:t>
            </w:r>
            <w:r w:rsidR="005731FA">
              <w:rPr>
                <w:rFonts w:cstheme="minorHAnsi"/>
              </w:rPr>
              <w:t>r</w:t>
            </w:r>
            <w:r>
              <w:rPr>
                <w:rFonts w:cstheme="minorHAnsi"/>
              </w:rPr>
              <w:t>ådgiver</w:t>
            </w:r>
            <w:r w:rsidR="009066D6">
              <w:rPr>
                <w:rFonts w:cstheme="minorHAnsi"/>
              </w:rPr>
              <w:t>. Noe i klasserom, noe gruppevis og noe en til en</w:t>
            </w:r>
            <w:r w:rsidR="00221F9E">
              <w:rPr>
                <w:rFonts w:cstheme="minorHAnsi"/>
              </w:rPr>
              <w:t>.</w:t>
            </w:r>
            <w:r w:rsidR="009066D6">
              <w:rPr>
                <w:rFonts w:cstheme="minorHAnsi"/>
              </w:rPr>
              <w:t xml:space="preserve"> </w:t>
            </w:r>
          </w:p>
          <w:p w14:paraId="6E9E67AB" w14:textId="3DF97A6C" w:rsidR="009066D6" w:rsidRDefault="009066D6" w:rsidP="00DE2FC1">
            <w:pPr>
              <w:rPr>
                <w:rFonts w:cstheme="minorHAnsi"/>
              </w:rPr>
            </w:pPr>
            <w:r>
              <w:rPr>
                <w:rFonts w:cstheme="minorHAnsi"/>
              </w:rPr>
              <w:t xml:space="preserve">Her har elevene til enhver tid mulighet til å oppsøke rådgiver for </w:t>
            </w:r>
            <w:r w:rsidR="005731FA">
              <w:rPr>
                <w:rFonts w:cstheme="minorHAnsi"/>
              </w:rPr>
              <w:t xml:space="preserve">mer </w:t>
            </w:r>
            <w:r>
              <w:rPr>
                <w:rFonts w:cstheme="minorHAnsi"/>
              </w:rPr>
              <w:t xml:space="preserve">veiledning. </w:t>
            </w:r>
          </w:p>
        </w:tc>
        <w:tc>
          <w:tcPr>
            <w:tcW w:w="1559" w:type="dxa"/>
            <w:shd w:val="clear" w:color="auto" w:fill="FFFFFF" w:themeFill="background1"/>
          </w:tcPr>
          <w:p w14:paraId="4DFBFBD0" w14:textId="2D931430" w:rsidR="0003241E" w:rsidRPr="00C50A0C" w:rsidRDefault="005731FA" w:rsidP="00DE2FC1">
            <w:pPr>
              <w:rPr>
                <w:rFonts w:cstheme="minorHAnsi"/>
              </w:rPr>
            </w:pPr>
            <w:r>
              <w:rPr>
                <w:rFonts w:cstheme="minorHAnsi"/>
              </w:rPr>
              <w:t>Dette vurderes ikke</w:t>
            </w:r>
          </w:p>
        </w:tc>
      </w:tr>
      <w:tr w:rsidR="001D2724" w:rsidRPr="00C50A0C" w14:paraId="3FDA6466" w14:textId="77777777" w:rsidTr="00E101F5">
        <w:trPr>
          <w:trHeight w:val="1308"/>
        </w:trPr>
        <w:tc>
          <w:tcPr>
            <w:tcW w:w="850" w:type="dxa"/>
            <w:shd w:val="clear" w:color="auto" w:fill="FFFFFF" w:themeFill="background1"/>
          </w:tcPr>
          <w:p w14:paraId="721BF605" w14:textId="3FA698E8" w:rsidR="001D2724" w:rsidRPr="00B8605A" w:rsidRDefault="001D2724" w:rsidP="00DE2FC1">
            <w:pPr>
              <w:rPr>
                <w:rFonts w:cstheme="minorHAnsi"/>
                <w:b/>
                <w:i/>
              </w:rPr>
            </w:pPr>
            <w:r w:rsidRPr="00B8605A">
              <w:rPr>
                <w:rFonts w:cstheme="minorHAnsi"/>
                <w:b/>
                <w:i/>
              </w:rPr>
              <w:t>Uke 23-24</w:t>
            </w:r>
          </w:p>
        </w:tc>
        <w:tc>
          <w:tcPr>
            <w:tcW w:w="3118" w:type="dxa"/>
            <w:shd w:val="clear" w:color="auto" w:fill="FFFFFF" w:themeFill="background1"/>
          </w:tcPr>
          <w:p w14:paraId="35BA1E52" w14:textId="3B3931CE" w:rsidR="001D2724" w:rsidRPr="00B8605A" w:rsidRDefault="001D2724" w:rsidP="003C3560">
            <w:pPr>
              <w:rPr>
                <w:rFonts w:cstheme="minorHAnsi"/>
                <w:b/>
                <w:i/>
              </w:rPr>
            </w:pPr>
            <w:r w:rsidRPr="00B8605A">
              <w:rPr>
                <w:rFonts w:cstheme="minorHAnsi"/>
                <w:b/>
                <w:i/>
              </w:rPr>
              <w:t>Arbeidstrening</w:t>
            </w:r>
            <w:bookmarkStart w:id="0" w:name="_GoBack"/>
            <w:bookmarkEnd w:id="0"/>
          </w:p>
        </w:tc>
        <w:tc>
          <w:tcPr>
            <w:tcW w:w="8932" w:type="dxa"/>
            <w:shd w:val="clear" w:color="auto" w:fill="FFFFFF" w:themeFill="background1"/>
          </w:tcPr>
          <w:p w14:paraId="4029F70C" w14:textId="42AA3F22" w:rsidR="009066D6" w:rsidRPr="00B8605A" w:rsidRDefault="001D2724" w:rsidP="00DE2FC1">
            <w:pPr>
              <w:rPr>
                <w:rFonts w:cstheme="minorHAnsi"/>
                <w:i/>
              </w:rPr>
            </w:pPr>
            <w:r w:rsidRPr="00B8605A">
              <w:rPr>
                <w:rFonts w:cstheme="minorHAnsi"/>
                <w:i/>
              </w:rPr>
              <w:t>Elevene er ute i arbeid etter muntlig eksamen</w:t>
            </w:r>
            <w:r w:rsidR="009066D6" w:rsidRPr="00B8605A">
              <w:rPr>
                <w:rFonts w:cstheme="minorHAnsi"/>
                <w:i/>
              </w:rPr>
              <w:t>. Dette er tillitsbasert, og et samarbeid mellom skole og hjem. De som ikke har mulighet til å skaffe seg arbeid, kan møte på skolen for oppgaver der.</w:t>
            </w:r>
          </w:p>
        </w:tc>
        <w:tc>
          <w:tcPr>
            <w:tcW w:w="1559" w:type="dxa"/>
            <w:shd w:val="clear" w:color="auto" w:fill="FFFFFF" w:themeFill="background1"/>
          </w:tcPr>
          <w:p w14:paraId="24F7573C" w14:textId="1EAEE49A" w:rsidR="001D2724" w:rsidRPr="00B8605A" w:rsidRDefault="001D2724" w:rsidP="00DE2FC1">
            <w:pPr>
              <w:rPr>
                <w:rFonts w:cstheme="minorHAnsi"/>
                <w:i/>
              </w:rPr>
            </w:pPr>
            <w:r w:rsidRPr="00B8605A">
              <w:rPr>
                <w:rFonts w:cstheme="minorHAnsi"/>
                <w:i/>
              </w:rPr>
              <w:t>Dette vurderes ikke</w:t>
            </w:r>
          </w:p>
        </w:tc>
      </w:tr>
    </w:tbl>
    <w:p w14:paraId="16DD41F9" w14:textId="3FA52795" w:rsidR="00EF4BB7" w:rsidRDefault="00EF4BB7"/>
    <w:p w14:paraId="3DEC50F3" w14:textId="37070830" w:rsidR="00C72670" w:rsidRPr="00C72670" w:rsidRDefault="00C72670">
      <w:pPr>
        <w:rPr>
          <w:b/>
          <w:sz w:val="24"/>
          <w:szCs w:val="24"/>
        </w:rPr>
      </w:pPr>
      <w:bookmarkStart w:id="1" w:name="_Hlk130459424"/>
      <w:r w:rsidRPr="00C72670">
        <w:rPr>
          <w:b/>
          <w:sz w:val="24"/>
          <w:szCs w:val="24"/>
        </w:rPr>
        <w:t xml:space="preserve">Elevene har til enhver tid mulighet til å oppsøke rådgiver for veiledning. Dette </w:t>
      </w:r>
      <w:r>
        <w:rPr>
          <w:b/>
          <w:sz w:val="24"/>
          <w:szCs w:val="24"/>
        </w:rPr>
        <w:t>styres av den enkelte elev og de</w:t>
      </w:r>
      <w:r w:rsidR="004734C3">
        <w:rPr>
          <w:b/>
          <w:sz w:val="24"/>
          <w:szCs w:val="24"/>
        </w:rPr>
        <w:t xml:space="preserve">res </w:t>
      </w:r>
      <w:r>
        <w:rPr>
          <w:b/>
          <w:sz w:val="24"/>
          <w:szCs w:val="24"/>
        </w:rPr>
        <w:t xml:space="preserve">behov, og </w:t>
      </w:r>
      <w:r w:rsidRPr="00C72670">
        <w:rPr>
          <w:b/>
          <w:sz w:val="24"/>
          <w:szCs w:val="24"/>
        </w:rPr>
        <w:t>gjelder hele skoleåret.</w:t>
      </w:r>
      <w:bookmarkEnd w:id="1"/>
    </w:p>
    <w:sectPr w:rsidR="00C72670" w:rsidRPr="00C72670" w:rsidSect="001948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7D3C"/>
    <w:multiLevelType w:val="hybridMultilevel"/>
    <w:tmpl w:val="0F0EE4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B60E5C"/>
    <w:multiLevelType w:val="multilevel"/>
    <w:tmpl w:val="49E68B1E"/>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3AD11D3D"/>
    <w:multiLevelType w:val="hybridMultilevel"/>
    <w:tmpl w:val="AA4CD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AA0111"/>
    <w:multiLevelType w:val="hybridMultilevel"/>
    <w:tmpl w:val="488A5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652973"/>
    <w:multiLevelType w:val="hybridMultilevel"/>
    <w:tmpl w:val="ABF8D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2"/>
    <w:rsid w:val="0003241E"/>
    <w:rsid w:val="0004320D"/>
    <w:rsid w:val="0006118F"/>
    <w:rsid w:val="000612FA"/>
    <w:rsid w:val="000B2628"/>
    <w:rsid w:val="000C137B"/>
    <w:rsid w:val="000E1C78"/>
    <w:rsid w:val="00112C6D"/>
    <w:rsid w:val="00130A6E"/>
    <w:rsid w:val="00132FDA"/>
    <w:rsid w:val="00134524"/>
    <w:rsid w:val="001347BA"/>
    <w:rsid w:val="00146899"/>
    <w:rsid w:val="001641AD"/>
    <w:rsid w:val="00170551"/>
    <w:rsid w:val="00194852"/>
    <w:rsid w:val="001A10DF"/>
    <w:rsid w:val="001A6057"/>
    <w:rsid w:val="001A7E04"/>
    <w:rsid w:val="001B0F2E"/>
    <w:rsid w:val="001B7607"/>
    <w:rsid w:val="001D14A4"/>
    <w:rsid w:val="001D240E"/>
    <w:rsid w:val="001D2724"/>
    <w:rsid w:val="002020ED"/>
    <w:rsid w:val="00220224"/>
    <w:rsid w:val="00221F9E"/>
    <w:rsid w:val="00226737"/>
    <w:rsid w:val="002B0530"/>
    <w:rsid w:val="002E4A8C"/>
    <w:rsid w:val="00303B77"/>
    <w:rsid w:val="003227D7"/>
    <w:rsid w:val="00334BCA"/>
    <w:rsid w:val="00356BD6"/>
    <w:rsid w:val="00366B00"/>
    <w:rsid w:val="003751E5"/>
    <w:rsid w:val="00381ECB"/>
    <w:rsid w:val="003C3560"/>
    <w:rsid w:val="003E4FF9"/>
    <w:rsid w:val="00403AAE"/>
    <w:rsid w:val="00420FB1"/>
    <w:rsid w:val="0043513F"/>
    <w:rsid w:val="00441FD1"/>
    <w:rsid w:val="00446621"/>
    <w:rsid w:val="004734C3"/>
    <w:rsid w:val="00491324"/>
    <w:rsid w:val="004C4973"/>
    <w:rsid w:val="004D2BA8"/>
    <w:rsid w:val="004F17EA"/>
    <w:rsid w:val="004F34E9"/>
    <w:rsid w:val="004F708F"/>
    <w:rsid w:val="00507C5B"/>
    <w:rsid w:val="0051605D"/>
    <w:rsid w:val="005236BC"/>
    <w:rsid w:val="00541569"/>
    <w:rsid w:val="005514D0"/>
    <w:rsid w:val="005611DC"/>
    <w:rsid w:val="005731FA"/>
    <w:rsid w:val="00576D27"/>
    <w:rsid w:val="005E1ACC"/>
    <w:rsid w:val="0060148D"/>
    <w:rsid w:val="0062483F"/>
    <w:rsid w:val="00627A2F"/>
    <w:rsid w:val="006369E3"/>
    <w:rsid w:val="00657215"/>
    <w:rsid w:val="0066140A"/>
    <w:rsid w:val="006634B8"/>
    <w:rsid w:val="00681D86"/>
    <w:rsid w:val="00690B1E"/>
    <w:rsid w:val="00695883"/>
    <w:rsid w:val="006A3229"/>
    <w:rsid w:val="006A40C9"/>
    <w:rsid w:val="006B4327"/>
    <w:rsid w:val="006B5CBC"/>
    <w:rsid w:val="006F7AAC"/>
    <w:rsid w:val="00705BFA"/>
    <w:rsid w:val="0072193D"/>
    <w:rsid w:val="00727F5F"/>
    <w:rsid w:val="007576B7"/>
    <w:rsid w:val="0077493B"/>
    <w:rsid w:val="00790697"/>
    <w:rsid w:val="007A4A81"/>
    <w:rsid w:val="007D3339"/>
    <w:rsid w:val="007D5F4A"/>
    <w:rsid w:val="00811E79"/>
    <w:rsid w:val="008122E0"/>
    <w:rsid w:val="0082069A"/>
    <w:rsid w:val="008713FD"/>
    <w:rsid w:val="008857D0"/>
    <w:rsid w:val="00893B45"/>
    <w:rsid w:val="008A48C9"/>
    <w:rsid w:val="008B7C22"/>
    <w:rsid w:val="008C296E"/>
    <w:rsid w:val="00901EA7"/>
    <w:rsid w:val="009066D6"/>
    <w:rsid w:val="00917DEB"/>
    <w:rsid w:val="00933424"/>
    <w:rsid w:val="00945B6A"/>
    <w:rsid w:val="009610FA"/>
    <w:rsid w:val="00963310"/>
    <w:rsid w:val="00981420"/>
    <w:rsid w:val="0098742D"/>
    <w:rsid w:val="009B05A0"/>
    <w:rsid w:val="009B39E2"/>
    <w:rsid w:val="009D7A75"/>
    <w:rsid w:val="009F6C81"/>
    <w:rsid w:val="00A214CC"/>
    <w:rsid w:val="00A4605E"/>
    <w:rsid w:val="00A63BBE"/>
    <w:rsid w:val="00A8311C"/>
    <w:rsid w:val="00A856DD"/>
    <w:rsid w:val="00AE181E"/>
    <w:rsid w:val="00AE7810"/>
    <w:rsid w:val="00B21303"/>
    <w:rsid w:val="00B23F08"/>
    <w:rsid w:val="00B502CD"/>
    <w:rsid w:val="00B64DDC"/>
    <w:rsid w:val="00B70ABB"/>
    <w:rsid w:val="00B775FA"/>
    <w:rsid w:val="00B8605A"/>
    <w:rsid w:val="00BA7541"/>
    <w:rsid w:val="00BB32BB"/>
    <w:rsid w:val="00BB3ECC"/>
    <w:rsid w:val="00BD64E1"/>
    <w:rsid w:val="00C1300A"/>
    <w:rsid w:val="00C420C3"/>
    <w:rsid w:val="00C50A0C"/>
    <w:rsid w:val="00C72670"/>
    <w:rsid w:val="00CA289D"/>
    <w:rsid w:val="00CB0B70"/>
    <w:rsid w:val="00CF23B3"/>
    <w:rsid w:val="00D01B9B"/>
    <w:rsid w:val="00D0380E"/>
    <w:rsid w:val="00D12225"/>
    <w:rsid w:val="00D20F89"/>
    <w:rsid w:val="00D43AB1"/>
    <w:rsid w:val="00D6441F"/>
    <w:rsid w:val="00D758AC"/>
    <w:rsid w:val="00DA435E"/>
    <w:rsid w:val="00DB6247"/>
    <w:rsid w:val="00DC6636"/>
    <w:rsid w:val="00DC72A1"/>
    <w:rsid w:val="00DD3858"/>
    <w:rsid w:val="00DE2FC1"/>
    <w:rsid w:val="00DE6809"/>
    <w:rsid w:val="00DF7E6F"/>
    <w:rsid w:val="00E14D26"/>
    <w:rsid w:val="00E16896"/>
    <w:rsid w:val="00E179E1"/>
    <w:rsid w:val="00E22FCE"/>
    <w:rsid w:val="00E33093"/>
    <w:rsid w:val="00E42CD0"/>
    <w:rsid w:val="00E43BA1"/>
    <w:rsid w:val="00E72610"/>
    <w:rsid w:val="00E77C85"/>
    <w:rsid w:val="00E808AE"/>
    <w:rsid w:val="00EA7EBC"/>
    <w:rsid w:val="00EB3F5F"/>
    <w:rsid w:val="00EC1BE7"/>
    <w:rsid w:val="00ED68C8"/>
    <w:rsid w:val="00EF4BB7"/>
    <w:rsid w:val="00EF6F2C"/>
    <w:rsid w:val="00F20143"/>
    <w:rsid w:val="00F2251B"/>
    <w:rsid w:val="00F71C50"/>
    <w:rsid w:val="00F82FCE"/>
    <w:rsid w:val="00FB3508"/>
    <w:rsid w:val="00FD500B"/>
    <w:rsid w:val="00FD72F5"/>
    <w:rsid w:val="00FF624E"/>
    <w:rsid w:val="00FF6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3D0"/>
  <w15:docId w15:val="{0A78BF04-AE56-4A2B-98AC-30EA713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1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tat">
    <w:name w:val="Quote"/>
    <w:basedOn w:val="Normal"/>
    <w:next w:val="Normal"/>
    <w:link w:val="SitatTegn"/>
    <w:uiPriority w:val="29"/>
    <w:qFormat/>
    <w:rsid w:val="00C1300A"/>
    <w:rPr>
      <w:i/>
      <w:iCs/>
      <w:color w:val="000000" w:themeColor="text1"/>
    </w:rPr>
  </w:style>
  <w:style w:type="character" w:customStyle="1" w:styleId="SitatTegn">
    <w:name w:val="Sitat Tegn"/>
    <w:basedOn w:val="Standardskriftforavsnitt"/>
    <w:link w:val="Sitat"/>
    <w:uiPriority w:val="29"/>
    <w:rsid w:val="00C1300A"/>
    <w:rPr>
      <w:i/>
      <w:iCs/>
      <w:color w:val="000000" w:themeColor="text1"/>
    </w:rPr>
  </w:style>
  <w:style w:type="paragraph" w:styleId="Listeavsnitt">
    <w:name w:val="List Paragraph"/>
    <w:basedOn w:val="Normal"/>
    <w:link w:val="ListeavsnittTegn"/>
    <w:uiPriority w:val="34"/>
    <w:qFormat/>
    <w:rsid w:val="00C1300A"/>
    <w:pPr>
      <w:ind w:left="720"/>
      <w:contextualSpacing/>
    </w:pPr>
  </w:style>
  <w:style w:type="character" w:customStyle="1" w:styleId="ListeavsnittTegn">
    <w:name w:val="Listeavsnitt Tegn"/>
    <w:link w:val="Listeavsnitt"/>
    <w:uiPriority w:val="34"/>
    <w:rsid w:val="00C1300A"/>
  </w:style>
  <w:style w:type="paragraph" w:styleId="Bobletekst">
    <w:name w:val="Balloon Text"/>
    <w:basedOn w:val="Normal"/>
    <w:link w:val="BobletekstTegn"/>
    <w:uiPriority w:val="99"/>
    <w:semiHidden/>
    <w:unhideWhenUsed/>
    <w:rsid w:val="00132F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2FDA"/>
    <w:rPr>
      <w:rFonts w:ascii="Tahoma" w:hAnsi="Tahoma" w:cs="Tahoma"/>
      <w:sz w:val="16"/>
      <w:szCs w:val="16"/>
    </w:rPr>
  </w:style>
  <w:style w:type="character" w:styleId="Hyperkobling">
    <w:name w:val="Hyperlink"/>
    <w:uiPriority w:val="99"/>
    <w:unhideWhenUsed/>
    <w:rsid w:val="00EB3F5F"/>
    <w:rPr>
      <w:color w:val="0000FF"/>
      <w:u w:val="single"/>
    </w:rPr>
  </w:style>
  <w:style w:type="character" w:customStyle="1" w:styleId="curriculum-goalitem-text">
    <w:name w:val="curriculum-goal__item-text"/>
    <w:basedOn w:val="Standardskriftforavsnitt"/>
    <w:rsid w:val="00220224"/>
  </w:style>
  <w:style w:type="paragraph" w:customStyle="1" w:styleId="curriculum-goal">
    <w:name w:val="curriculum-goal"/>
    <w:basedOn w:val="Normal"/>
    <w:rsid w:val="0022022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727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394">
      <w:bodyDiv w:val="1"/>
      <w:marLeft w:val="0"/>
      <w:marRight w:val="0"/>
      <w:marTop w:val="0"/>
      <w:marBottom w:val="0"/>
      <w:divBdr>
        <w:top w:val="none" w:sz="0" w:space="0" w:color="auto"/>
        <w:left w:val="none" w:sz="0" w:space="0" w:color="auto"/>
        <w:bottom w:val="none" w:sz="0" w:space="0" w:color="auto"/>
        <w:right w:val="none" w:sz="0" w:space="0" w:color="auto"/>
      </w:divBdr>
      <w:divsChild>
        <w:div w:id="1237323770">
          <w:marLeft w:val="-90"/>
          <w:marRight w:val="-90"/>
          <w:marTop w:val="0"/>
          <w:marBottom w:val="0"/>
          <w:divBdr>
            <w:top w:val="none" w:sz="0" w:space="0" w:color="auto"/>
            <w:left w:val="none" w:sz="0" w:space="0" w:color="auto"/>
            <w:bottom w:val="none" w:sz="0" w:space="0" w:color="auto"/>
            <w:right w:val="none" w:sz="0" w:space="0" w:color="auto"/>
          </w:divBdr>
        </w:div>
      </w:divsChild>
    </w:div>
    <w:div w:id="86928138">
      <w:bodyDiv w:val="1"/>
      <w:marLeft w:val="0"/>
      <w:marRight w:val="0"/>
      <w:marTop w:val="0"/>
      <w:marBottom w:val="0"/>
      <w:divBdr>
        <w:top w:val="none" w:sz="0" w:space="0" w:color="auto"/>
        <w:left w:val="none" w:sz="0" w:space="0" w:color="auto"/>
        <w:bottom w:val="none" w:sz="0" w:space="0" w:color="auto"/>
        <w:right w:val="none" w:sz="0" w:space="0" w:color="auto"/>
      </w:divBdr>
      <w:divsChild>
        <w:div w:id="391394821">
          <w:marLeft w:val="0"/>
          <w:marRight w:val="0"/>
          <w:marTop w:val="120"/>
          <w:marBottom w:val="120"/>
          <w:divBdr>
            <w:top w:val="none" w:sz="0" w:space="0" w:color="auto"/>
            <w:left w:val="none" w:sz="0" w:space="0" w:color="auto"/>
            <w:bottom w:val="none" w:sz="0" w:space="0" w:color="auto"/>
            <w:right w:val="none" w:sz="0" w:space="0" w:color="auto"/>
          </w:divBdr>
          <w:divsChild>
            <w:div w:id="1095638546">
              <w:marLeft w:val="-90"/>
              <w:marRight w:val="-90"/>
              <w:marTop w:val="0"/>
              <w:marBottom w:val="0"/>
              <w:divBdr>
                <w:top w:val="none" w:sz="0" w:space="0" w:color="auto"/>
                <w:left w:val="none" w:sz="0" w:space="0" w:color="auto"/>
                <w:bottom w:val="none" w:sz="0" w:space="0" w:color="auto"/>
                <w:right w:val="none" w:sz="0" w:space="0" w:color="auto"/>
              </w:divBdr>
            </w:div>
            <w:div w:id="773944108">
              <w:marLeft w:val="-90"/>
              <w:marRight w:val="-90"/>
              <w:marTop w:val="0"/>
              <w:marBottom w:val="0"/>
              <w:divBdr>
                <w:top w:val="none" w:sz="0" w:space="0" w:color="auto"/>
                <w:left w:val="none" w:sz="0" w:space="0" w:color="auto"/>
                <w:bottom w:val="none" w:sz="0" w:space="0" w:color="auto"/>
                <w:right w:val="none" w:sz="0" w:space="0" w:color="auto"/>
              </w:divBdr>
            </w:div>
          </w:divsChild>
        </w:div>
        <w:div w:id="444203346">
          <w:marLeft w:val="0"/>
          <w:marRight w:val="0"/>
          <w:marTop w:val="120"/>
          <w:marBottom w:val="120"/>
          <w:divBdr>
            <w:top w:val="none" w:sz="0" w:space="0" w:color="auto"/>
            <w:left w:val="none" w:sz="0" w:space="0" w:color="auto"/>
            <w:bottom w:val="none" w:sz="0" w:space="0" w:color="auto"/>
            <w:right w:val="none" w:sz="0" w:space="0" w:color="auto"/>
          </w:divBdr>
          <w:divsChild>
            <w:div w:id="1792624518">
              <w:marLeft w:val="-90"/>
              <w:marRight w:val="-90"/>
              <w:marTop w:val="0"/>
              <w:marBottom w:val="0"/>
              <w:divBdr>
                <w:top w:val="none" w:sz="0" w:space="0" w:color="auto"/>
                <w:left w:val="none" w:sz="0" w:space="0" w:color="auto"/>
                <w:bottom w:val="none" w:sz="0" w:space="0" w:color="auto"/>
                <w:right w:val="none" w:sz="0" w:space="0" w:color="auto"/>
              </w:divBdr>
            </w:div>
            <w:div w:id="2707549">
              <w:marLeft w:val="-90"/>
              <w:marRight w:val="-90"/>
              <w:marTop w:val="0"/>
              <w:marBottom w:val="0"/>
              <w:divBdr>
                <w:top w:val="none" w:sz="0" w:space="0" w:color="auto"/>
                <w:left w:val="none" w:sz="0" w:space="0" w:color="auto"/>
                <w:bottom w:val="none" w:sz="0" w:space="0" w:color="auto"/>
                <w:right w:val="none" w:sz="0" w:space="0" w:color="auto"/>
              </w:divBdr>
            </w:div>
          </w:divsChild>
        </w:div>
        <w:div w:id="678123267">
          <w:marLeft w:val="0"/>
          <w:marRight w:val="0"/>
          <w:marTop w:val="120"/>
          <w:marBottom w:val="120"/>
          <w:divBdr>
            <w:top w:val="none" w:sz="0" w:space="0" w:color="auto"/>
            <w:left w:val="none" w:sz="0" w:space="0" w:color="auto"/>
            <w:bottom w:val="none" w:sz="0" w:space="0" w:color="auto"/>
            <w:right w:val="none" w:sz="0" w:space="0" w:color="auto"/>
          </w:divBdr>
          <w:divsChild>
            <w:div w:id="772093324">
              <w:marLeft w:val="-90"/>
              <w:marRight w:val="-90"/>
              <w:marTop w:val="0"/>
              <w:marBottom w:val="0"/>
              <w:divBdr>
                <w:top w:val="none" w:sz="0" w:space="0" w:color="auto"/>
                <w:left w:val="none" w:sz="0" w:space="0" w:color="auto"/>
                <w:bottom w:val="none" w:sz="0" w:space="0" w:color="auto"/>
                <w:right w:val="none" w:sz="0" w:space="0" w:color="auto"/>
              </w:divBdr>
            </w:div>
            <w:div w:id="1723748619">
              <w:marLeft w:val="-90"/>
              <w:marRight w:val="-90"/>
              <w:marTop w:val="0"/>
              <w:marBottom w:val="0"/>
              <w:divBdr>
                <w:top w:val="none" w:sz="0" w:space="0" w:color="auto"/>
                <w:left w:val="none" w:sz="0" w:space="0" w:color="auto"/>
                <w:bottom w:val="none" w:sz="0" w:space="0" w:color="auto"/>
                <w:right w:val="none" w:sz="0" w:space="0" w:color="auto"/>
              </w:divBdr>
            </w:div>
          </w:divsChild>
        </w:div>
        <w:div w:id="2066836454">
          <w:marLeft w:val="0"/>
          <w:marRight w:val="0"/>
          <w:marTop w:val="120"/>
          <w:marBottom w:val="120"/>
          <w:divBdr>
            <w:top w:val="none" w:sz="0" w:space="0" w:color="auto"/>
            <w:left w:val="none" w:sz="0" w:space="0" w:color="auto"/>
            <w:bottom w:val="none" w:sz="0" w:space="0" w:color="auto"/>
            <w:right w:val="none" w:sz="0" w:space="0" w:color="auto"/>
          </w:divBdr>
          <w:divsChild>
            <w:div w:id="106568104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7791879">
      <w:bodyDiv w:val="1"/>
      <w:marLeft w:val="0"/>
      <w:marRight w:val="0"/>
      <w:marTop w:val="0"/>
      <w:marBottom w:val="0"/>
      <w:divBdr>
        <w:top w:val="none" w:sz="0" w:space="0" w:color="auto"/>
        <w:left w:val="none" w:sz="0" w:space="0" w:color="auto"/>
        <w:bottom w:val="none" w:sz="0" w:space="0" w:color="auto"/>
        <w:right w:val="none" w:sz="0" w:space="0" w:color="auto"/>
      </w:divBdr>
      <w:divsChild>
        <w:div w:id="1752694941">
          <w:marLeft w:val="0"/>
          <w:marRight w:val="0"/>
          <w:marTop w:val="0"/>
          <w:marBottom w:val="0"/>
          <w:divBdr>
            <w:top w:val="none" w:sz="0" w:space="0" w:color="auto"/>
            <w:left w:val="none" w:sz="0" w:space="0" w:color="auto"/>
            <w:bottom w:val="none" w:sz="0" w:space="0" w:color="auto"/>
            <w:right w:val="none" w:sz="0" w:space="0" w:color="auto"/>
          </w:divBdr>
          <w:divsChild>
            <w:div w:id="68039593">
              <w:marLeft w:val="0"/>
              <w:marRight w:val="0"/>
              <w:marTop w:val="300"/>
              <w:marBottom w:val="300"/>
              <w:divBdr>
                <w:top w:val="none" w:sz="0" w:space="0" w:color="auto"/>
                <w:left w:val="none" w:sz="0" w:space="0" w:color="auto"/>
                <w:bottom w:val="none" w:sz="0" w:space="0" w:color="auto"/>
                <w:right w:val="none" w:sz="0" w:space="0" w:color="auto"/>
              </w:divBdr>
              <w:divsChild>
                <w:div w:id="477962025">
                  <w:marLeft w:val="0"/>
                  <w:marRight w:val="0"/>
                  <w:marTop w:val="0"/>
                  <w:marBottom w:val="0"/>
                  <w:divBdr>
                    <w:top w:val="none" w:sz="0" w:space="0" w:color="auto"/>
                    <w:left w:val="none" w:sz="0" w:space="0" w:color="auto"/>
                    <w:bottom w:val="none" w:sz="0" w:space="0" w:color="auto"/>
                    <w:right w:val="none" w:sz="0" w:space="0" w:color="auto"/>
                  </w:divBdr>
                  <w:divsChild>
                    <w:div w:id="456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1900">
      <w:bodyDiv w:val="1"/>
      <w:marLeft w:val="0"/>
      <w:marRight w:val="0"/>
      <w:marTop w:val="0"/>
      <w:marBottom w:val="0"/>
      <w:divBdr>
        <w:top w:val="none" w:sz="0" w:space="0" w:color="auto"/>
        <w:left w:val="none" w:sz="0" w:space="0" w:color="auto"/>
        <w:bottom w:val="none" w:sz="0" w:space="0" w:color="auto"/>
        <w:right w:val="none" w:sz="0" w:space="0" w:color="auto"/>
      </w:divBdr>
      <w:divsChild>
        <w:div w:id="1615794836">
          <w:marLeft w:val="-90"/>
          <w:marRight w:val="-90"/>
          <w:marTop w:val="0"/>
          <w:marBottom w:val="0"/>
          <w:divBdr>
            <w:top w:val="none" w:sz="0" w:space="0" w:color="auto"/>
            <w:left w:val="none" w:sz="0" w:space="0" w:color="auto"/>
            <w:bottom w:val="none" w:sz="0" w:space="0" w:color="auto"/>
            <w:right w:val="none" w:sz="0" w:space="0" w:color="auto"/>
          </w:divBdr>
        </w:div>
        <w:div w:id="1085540012">
          <w:marLeft w:val="-90"/>
          <w:marRight w:val="-90"/>
          <w:marTop w:val="0"/>
          <w:marBottom w:val="0"/>
          <w:divBdr>
            <w:top w:val="none" w:sz="0" w:space="0" w:color="auto"/>
            <w:left w:val="none" w:sz="0" w:space="0" w:color="auto"/>
            <w:bottom w:val="none" w:sz="0" w:space="0" w:color="auto"/>
            <w:right w:val="none" w:sz="0" w:space="0" w:color="auto"/>
          </w:divBdr>
        </w:div>
      </w:divsChild>
    </w:div>
    <w:div w:id="369914187">
      <w:bodyDiv w:val="1"/>
      <w:marLeft w:val="0"/>
      <w:marRight w:val="0"/>
      <w:marTop w:val="0"/>
      <w:marBottom w:val="0"/>
      <w:divBdr>
        <w:top w:val="none" w:sz="0" w:space="0" w:color="auto"/>
        <w:left w:val="none" w:sz="0" w:space="0" w:color="auto"/>
        <w:bottom w:val="none" w:sz="0" w:space="0" w:color="auto"/>
        <w:right w:val="none" w:sz="0" w:space="0" w:color="auto"/>
      </w:divBdr>
      <w:divsChild>
        <w:div w:id="1568955434">
          <w:marLeft w:val="0"/>
          <w:marRight w:val="0"/>
          <w:marTop w:val="120"/>
          <w:marBottom w:val="120"/>
          <w:divBdr>
            <w:top w:val="none" w:sz="0" w:space="0" w:color="auto"/>
            <w:left w:val="none" w:sz="0" w:space="0" w:color="auto"/>
            <w:bottom w:val="none" w:sz="0" w:space="0" w:color="auto"/>
            <w:right w:val="none" w:sz="0" w:space="0" w:color="auto"/>
          </w:divBdr>
          <w:divsChild>
            <w:div w:id="25067508">
              <w:marLeft w:val="-90"/>
              <w:marRight w:val="-90"/>
              <w:marTop w:val="0"/>
              <w:marBottom w:val="0"/>
              <w:divBdr>
                <w:top w:val="none" w:sz="0" w:space="0" w:color="auto"/>
                <w:left w:val="none" w:sz="0" w:space="0" w:color="auto"/>
                <w:bottom w:val="none" w:sz="0" w:space="0" w:color="auto"/>
                <w:right w:val="none" w:sz="0" w:space="0" w:color="auto"/>
              </w:divBdr>
            </w:div>
          </w:divsChild>
        </w:div>
        <w:div w:id="1840274014">
          <w:marLeft w:val="0"/>
          <w:marRight w:val="0"/>
          <w:marTop w:val="120"/>
          <w:marBottom w:val="120"/>
          <w:divBdr>
            <w:top w:val="none" w:sz="0" w:space="0" w:color="auto"/>
            <w:left w:val="none" w:sz="0" w:space="0" w:color="auto"/>
            <w:bottom w:val="none" w:sz="0" w:space="0" w:color="auto"/>
            <w:right w:val="none" w:sz="0" w:space="0" w:color="auto"/>
          </w:divBdr>
        </w:div>
        <w:div w:id="1548570860">
          <w:marLeft w:val="0"/>
          <w:marRight w:val="0"/>
          <w:marTop w:val="120"/>
          <w:marBottom w:val="120"/>
          <w:divBdr>
            <w:top w:val="none" w:sz="0" w:space="0" w:color="auto"/>
            <w:left w:val="none" w:sz="0" w:space="0" w:color="auto"/>
            <w:bottom w:val="none" w:sz="0" w:space="0" w:color="auto"/>
            <w:right w:val="none" w:sz="0" w:space="0" w:color="auto"/>
          </w:divBdr>
        </w:div>
      </w:divsChild>
    </w:div>
    <w:div w:id="557206336">
      <w:bodyDiv w:val="1"/>
      <w:marLeft w:val="0"/>
      <w:marRight w:val="0"/>
      <w:marTop w:val="0"/>
      <w:marBottom w:val="0"/>
      <w:divBdr>
        <w:top w:val="none" w:sz="0" w:space="0" w:color="auto"/>
        <w:left w:val="none" w:sz="0" w:space="0" w:color="auto"/>
        <w:bottom w:val="none" w:sz="0" w:space="0" w:color="auto"/>
        <w:right w:val="none" w:sz="0" w:space="0" w:color="auto"/>
      </w:divBdr>
      <w:divsChild>
        <w:div w:id="1285695602">
          <w:marLeft w:val="0"/>
          <w:marRight w:val="0"/>
          <w:marTop w:val="0"/>
          <w:marBottom w:val="0"/>
          <w:divBdr>
            <w:top w:val="none" w:sz="0" w:space="0" w:color="auto"/>
            <w:left w:val="none" w:sz="0" w:space="0" w:color="auto"/>
            <w:bottom w:val="none" w:sz="0" w:space="0" w:color="auto"/>
            <w:right w:val="none" w:sz="0" w:space="0" w:color="auto"/>
          </w:divBdr>
          <w:divsChild>
            <w:div w:id="318849484">
              <w:marLeft w:val="0"/>
              <w:marRight w:val="0"/>
              <w:marTop w:val="300"/>
              <w:marBottom w:val="300"/>
              <w:divBdr>
                <w:top w:val="none" w:sz="0" w:space="0" w:color="auto"/>
                <w:left w:val="none" w:sz="0" w:space="0" w:color="auto"/>
                <w:bottom w:val="none" w:sz="0" w:space="0" w:color="auto"/>
                <w:right w:val="none" w:sz="0" w:space="0" w:color="auto"/>
              </w:divBdr>
              <w:divsChild>
                <w:div w:id="1843009288">
                  <w:marLeft w:val="0"/>
                  <w:marRight w:val="0"/>
                  <w:marTop w:val="0"/>
                  <w:marBottom w:val="0"/>
                  <w:divBdr>
                    <w:top w:val="none" w:sz="0" w:space="0" w:color="auto"/>
                    <w:left w:val="none" w:sz="0" w:space="0" w:color="auto"/>
                    <w:bottom w:val="none" w:sz="0" w:space="0" w:color="auto"/>
                    <w:right w:val="none" w:sz="0" w:space="0" w:color="auto"/>
                  </w:divBdr>
                  <w:divsChild>
                    <w:div w:id="1329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243">
      <w:bodyDiv w:val="1"/>
      <w:marLeft w:val="0"/>
      <w:marRight w:val="0"/>
      <w:marTop w:val="0"/>
      <w:marBottom w:val="0"/>
      <w:divBdr>
        <w:top w:val="none" w:sz="0" w:space="0" w:color="auto"/>
        <w:left w:val="none" w:sz="0" w:space="0" w:color="auto"/>
        <w:bottom w:val="none" w:sz="0" w:space="0" w:color="auto"/>
        <w:right w:val="none" w:sz="0" w:space="0" w:color="auto"/>
      </w:divBdr>
      <w:divsChild>
        <w:div w:id="575020108">
          <w:marLeft w:val="0"/>
          <w:marRight w:val="0"/>
          <w:marTop w:val="0"/>
          <w:marBottom w:val="0"/>
          <w:divBdr>
            <w:top w:val="none" w:sz="0" w:space="0" w:color="auto"/>
            <w:left w:val="none" w:sz="0" w:space="0" w:color="auto"/>
            <w:bottom w:val="none" w:sz="0" w:space="0" w:color="auto"/>
            <w:right w:val="none" w:sz="0" w:space="0" w:color="auto"/>
          </w:divBdr>
          <w:divsChild>
            <w:div w:id="1344668563">
              <w:marLeft w:val="0"/>
              <w:marRight w:val="0"/>
              <w:marTop w:val="300"/>
              <w:marBottom w:val="300"/>
              <w:divBdr>
                <w:top w:val="none" w:sz="0" w:space="0" w:color="auto"/>
                <w:left w:val="none" w:sz="0" w:space="0" w:color="auto"/>
                <w:bottom w:val="none" w:sz="0" w:space="0" w:color="auto"/>
                <w:right w:val="none" w:sz="0" w:space="0" w:color="auto"/>
              </w:divBdr>
              <w:divsChild>
                <w:div w:id="908423541">
                  <w:marLeft w:val="0"/>
                  <w:marRight w:val="0"/>
                  <w:marTop w:val="0"/>
                  <w:marBottom w:val="0"/>
                  <w:divBdr>
                    <w:top w:val="none" w:sz="0" w:space="0" w:color="auto"/>
                    <w:left w:val="none" w:sz="0" w:space="0" w:color="auto"/>
                    <w:bottom w:val="none" w:sz="0" w:space="0" w:color="auto"/>
                    <w:right w:val="none" w:sz="0" w:space="0" w:color="auto"/>
                  </w:divBdr>
                  <w:divsChild>
                    <w:div w:id="1161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5455">
      <w:bodyDiv w:val="1"/>
      <w:marLeft w:val="0"/>
      <w:marRight w:val="0"/>
      <w:marTop w:val="0"/>
      <w:marBottom w:val="0"/>
      <w:divBdr>
        <w:top w:val="none" w:sz="0" w:space="0" w:color="auto"/>
        <w:left w:val="none" w:sz="0" w:space="0" w:color="auto"/>
        <w:bottom w:val="none" w:sz="0" w:space="0" w:color="auto"/>
        <w:right w:val="none" w:sz="0" w:space="0" w:color="auto"/>
      </w:divBdr>
      <w:divsChild>
        <w:div w:id="1562131194">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300"/>
              <w:marBottom w:val="300"/>
              <w:divBdr>
                <w:top w:val="none" w:sz="0" w:space="0" w:color="auto"/>
                <w:left w:val="none" w:sz="0" w:space="0" w:color="auto"/>
                <w:bottom w:val="none" w:sz="0" w:space="0" w:color="auto"/>
                <w:right w:val="none" w:sz="0" w:space="0" w:color="auto"/>
              </w:divBdr>
              <w:divsChild>
                <w:div w:id="144859450">
                  <w:marLeft w:val="0"/>
                  <w:marRight w:val="0"/>
                  <w:marTop w:val="0"/>
                  <w:marBottom w:val="0"/>
                  <w:divBdr>
                    <w:top w:val="none" w:sz="0" w:space="0" w:color="auto"/>
                    <w:left w:val="none" w:sz="0" w:space="0" w:color="auto"/>
                    <w:bottom w:val="none" w:sz="0" w:space="0" w:color="auto"/>
                    <w:right w:val="none" w:sz="0" w:space="0" w:color="auto"/>
                  </w:divBdr>
                  <w:divsChild>
                    <w:div w:id="1240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4881">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2">
          <w:marLeft w:val="-90"/>
          <w:marRight w:val="-90"/>
          <w:marTop w:val="0"/>
          <w:marBottom w:val="0"/>
          <w:divBdr>
            <w:top w:val="none" w:sz="0" w:space="0" w:color="auto"/>
            <w:left w:val="none" w:sz="0" w:space="0" w:color="auto"/>
            <w:bottom w:val="none" w:sz="0" w:space="0" w:color="auto"/>
            <w:right w:val="none" w:sz="0" w:space="0" w:color="auto"/>
          </w:divBdr>
        </w:div>
      </w:divsChild>
    </w:div>
    <w:div w:id="775096488">
      <w:bodyDiv w:val="1"/>
      <w:marLeft w:val="0"/>
      <w:marRight w:val="0"/>
      <w:marTop w:val="0"/>
      <w:marBottom w:val="0"/>
      <w:divBdr>
        <w:top w:val="none" w:sz="0" w:space="0" w:color="auto"/>
        <w:left w:val="none" w:sz="0" w:space="0" w:color="auto"/>
        <w:bottom w:val="none" w:sz="0" w:space="0" w:color="auto"/>
        <w:right w:val="none" w:sz="0" w:space="0" w:color="auto"/>
      </w:divBdr>
      <w:divsChild>
        <w:div w:id="1076901499">
          <w:marLeft w:val="0"/>
          <w:marRight w:val="0"/>
          <w:marTop w:val="0"/>
          <w:marBottom w:val="0"/>
          <w:divBdr>
            <w:top w:val="none" w:sz="0" w:space="0" w:color="auto"/>
            <w:left w:val="none" w:sz="0" w:space="0" w:color="auto"/>
            <w:bottom w:val="none" w:sz="0" w:space="0" w:color="auto"/>
            <w:right w:val="none" w:sz="0" w:space="0" w:color="auto"/>
          </w:divBdr>
          <w:divsChild>
            <w:div w:id="2114204027">
              <w:marLeft w:val="0"/>
              <w:marRight w:val="0"/>
              <w:marTop w:val="300"/>
              <w:marBottom w:val="300"/>
              <w:divBdr>
                <w:top w:val="none" w:sz="0" w:space="0" w:color="auto"/>
                <w:left w:val="none" w:sz="0" w:space="0" w:color="auto"/>
                <w:bottom w:val="none" w:sz="0" w:space="0" w:color="auto"/>
                <w:right w:val="none" w:sz="0" w:space="0" w:color="auto"/>
              </w:divBdr>
              <w:divsChild>
                <w:div w:id="1786460381">
                  <w:marLeft w:val="0"/>
                  <w:marRight w:val="0"/>
                  <w:marTop w:val="0"/>
                  <w:marBottom w:val="0"/>
                  <w:divBdr>
                    <w:top w:val="none" w:sz="0" w:space="0" w:color="auto"/>
                    <w:left w:val="none" w:sz="0" w:space="0" w:color="auto"/>
                    <w:bottom w:val="none" w:sz="0" w:space="0" w:color="auto"/>
                    <w:right w:val="none" w:sz="0" w:space="0" w:color="auto"/>
                  </w:divBdr>
                  <w:divsChild>
                    <w:div w:id="695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999">
      <w:bodyDiv w:val="1"/>
      <w:marLeft w:val="0"/>
      <w:marRight w:val="0"/>
      <w:marTop w:val="0"/>
      <w:marBottom w:val="0"/>
      <w:divBdr>
        <w:top w:val="none" w:sz="0" w:space="0" w:color="auto"/>
        <w:left w:val="none" w:sz="0" w:space="0" w:color="auto"/>
        <w:bottom w:val="none" w:sz="0" w:space="0" w:color="auto"/>
        <w:right w:val="none" w:sz="0" w:space="0" w:color="auto"/>
      </w:divBdr>
      <w:divsChild>
        <w:div w:id="1728263493">
          <w:marLeft w:val="-90"/>
          <w:marRight w:val="-90"/>
          <w:marTop w:val="0"/>
          <w:marBottom w:val="0"/>
          <w:divBdr>
            <w:top w:val="none" w:sz="0" w:space="0" w:color="auto"/>
            <w:left w:val="none" w:sz="0" w:space="0" w:color="auto"/>
            <w:bottom w:val="none" w:sz="0" w:space="0" w:color="auto"/>
            <w:right w:val="none" w:sz="0" w:space="0" w:color="auto"/>
          </w:divBdr>
        </w:div>
        <w:div w:id="1093160446">
          <w:marLeft w:val="-90"/>
          <w:marRight w:val="-90"/>
          <w:marTop w:val="0"/>
          <w:marBottom w:val="0"/>
          <w:divBdr>
            <w:top w:val="none" w:sz="0" w:space="0" w:color="auto"/>
            <w:left w:val="none" w:sz="0" w:space="0" w:color="auto"/>
            <w:bottom w:val="none" w:sz="0" w:space="0" w:color="auto"/>
            <w:right w:val="none" w:sz="0" w:space="0" w:color="auto"/>
          </w:divBdr>
        </w:div>
      </w:divsChild>
    </w:div>
    <w:div w:id="894002750">
      <w:bodyDiv w:val="1"/>
      <w:marLeft w:val="0"/>
      <w:marRight w:val="0"/>
      <w:marTop w:val="0"/>
      <w:marBottom w:val="0"/>
      <w:divBdr>
        <w:top w:val="none" w:sz="0" w:space="0" w:color="auto"/>
        <w:left w:val="none" w:sz="0" w:space="0" w:color="auto"/>
        <w:bottom w:val="none" w:sz="0" w:space="0" w:color="auto"/>
        <w:right w:val="none" w:sz="0" w:space="0" w:color="auto"/>
      </w:divBdr>
      <w:divsChild>
        <w:div w:id="16347999">
          <w:marLeft w:val="-90"/>
          <w:marRight w:val="-90"/>
          <w:marTop w:val="0"/>
          <w:marBottom w:val="0"/>
          <w:divBdr>
            <w:top w:val="none" w:sz="0" w:space="0" w:color="auto"/>
            <w:left w:val="none" w:sz="0" w:space="0" w:color="auto"/>
            <w:bottom w:val="none" w:sz="0" w:space="0" w:color="auto"/>
            <w:right w:val="none" w:sz="0" w:space="0" w:color="auto"/>
          </w:divBdr>
        </w:div>
        <w:div w:id="646863324">
          <w:marLeft w:val="-90"/>
          <w:marRight w:val="-90"/>
          <w:marTop w:val="0"/>
          <w:marBottom w:val="0"/>
          <w:divBdr>
            <w:top w:val="none" w:sz="0" w:space="0" w:color="auto"/>
            <w:left w:val="none" w:sz="0" w:space="0" w:color="auto"/>
            <w:bottom w:val="none" w:sz="0" w:space="0" w:color="auto"/>
            <w:right w:val="none" w:sz="0" w:space="0" w:color="auto"/>
          </w:divBdr>
        </w:div>
        <w:div w:id="1932158000">
          <w:marLeft w:val="-90"/>
          <w:marRight w:val="-90"/>
          <w:marTop w:val="0"/>
          <w:marBottom w:val="0"/>
          <w:divBdr>
            <w:top w:val="none" w:sz="0" w:space="0" w:color="auto"/>
            <w:left w:val="none" w:sz="0" w:space="0" w:color="auto"/>
            <w:bottom w:val="none" w:sz="0" w:space="0" w:color="auto"/>
            <w:right w:val="none" w:sz="0" w:space="0" w:color="auto"/>
          </w:divBdr>
        </w:div>
      </w:divsChild>
    </w:div>
    <w:div w:id="953900687">
      <w:bodyDiv w:val="1"/>
      <w:marLeft w:val="0"/>
      <w:marRight w:val="0"/>
      <w:marTop w:val="0"/>
      <w:marBottom w:val="0"/>
      <w:divBdr>
        <w:top w:val="none" w:sz="0" w:space="0" w:color="auto"/>
        <w:left w:val="none" w:sz="0" w:space="0" w:color="auto"/>
        <w:bottom w:val="none" w:sz="0" w:space="0" w:color="auto"/>
        <w:right w:val="none" w:sz="0" w:space="0" w:color="auto"/>
      </w:divBdr>
      <w:divsChild>
        <w:div w:id="1844930662">
          <w:marLeft w:val="0"/>
          <w:marRight w:val="0"/>
          <w:marTop w:val="0"/>
          <w:marBottom w:val="0"/>
          <w:divBdr>
            <w:top w:val="none" w:sz="0" w:space="0" w:color="auto"/>
            <w:left w:val="none" w:sz="0" w:space="0" w:color="auto"/>
            <w:bottom w:val="none" w:sz="0" w:space="0" w:color="auto"/>
            <w:right w:val="none" w:sz="0" w:space="0" w:color="auto"/>
          </w:divBdr>
          <w:divsChild>
            <w:div w:id="1604075147">
              <w:marLeft w:val="0"/>
              <w:marRight w:val="0"/>
              <w:marTop w:val="300"/>
              <w:marBottom w:val="300"/>
              <w:divBdr>
                <w:top w:val="none" w:sz="0" w:space="0" w:color="auto"/>
                <w:left w:val="none" w:sz="0" w:space="0" w:color="auto"/>
                <w:bottom w:val="none" w:sz="0" w:space="0" w:color="auto"/>
                <w:right w:val="none" w:sz="0" w:space="0" w:color="auto"/>
              </w:divBdr>
              <w:divsChild>
                <w:div w:id="1884899556">
                  <w:marLeft w:val="0"/>
                  <w:marRight w:val="0"/>
                  <w:marTop w:val="0"/>
                  <w:marBottom w:val="0"/>
                  <w:divBdr>
                    <w:top w:val="none" w:sz="0" w:space="0" w:color="auto"/>
                    <w:left w:val="none" w:sz="0" w:space="0" w:color="auto"/>
                    <w:bottom w:val="none" w:sz="0" w:space="0" w:color="auto"/>
                    <w:right w:val="none" w:sz="0" w:space="0" w:color="auto"/>
                  </w:divBdr>
                  <w:divsChild>
                    <w:div w:id="13395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59378">
      <w:bodyDiv w:val="1"/>
      <w:marLeft w:val="0"/>
      <w:marRight w:val="0"/>
      <w:marTop w:val="0"/>
      <w:marBottom w:val="0"/>
      <w:divBdr>
        <w:top w:val="none" w:sz="0" w:space="0" w:color="auto"/>
        <w:left w:val="none" w:sz="0" w:space="0" w:color="auto"/>
        <w:bottom w:val="none" w:sz="0" w:space="0" w:color="auto"/>
        <w:right w:val="none" w:sz="0" w:space="0" w:color="auto"/>
      </w:divBdr>
      <w:divsChild>
        <w:div w:id="757796114">
          <w:marLeft w:val="-90"/>
          <w:marRight w:val="-90"/>
          <w:marTop w:val="0"/>
          <w:marBottom w:val="0"/>
          <w:divBdr>
            <w:top w:val="none" w:sz="0" w:space="0" w:color="auto"/>
            <w:left w:val="none" w:sz="0" w:space="0" w:color="auto"/>
            <w:bottom w:val="none" w:sz="0" w:space="0" w:color="auto"/>
            <w:right w:val="none" w:sz="0" w:space="0" w:color="auto"/>
          </w:divBdr>
        </w:div>
        <w:div w:id="1959870934">
          <w:marLeft w:val="-90"/>
          <w:marRight w:val="-90"/>
          <w:marTop w:val="0"/>
          <w:marBottom w:val="0"/>
          <w:divBdr>
            <w:top w:val="none" w:sz="0" w:space="0" w:color="auto"/>
            <w:left w:val="none" w:sz="0" w:space="0" w:color="auto"/>
            <w:bottom w:val="none" w:sz="0" w:space="0" w:color="auto"/>
            <w:right w:val="none" w:sz="0" w:space="0" w:color="auto"/>
          </w:divBdr>
        </w:div>
      </w:divsChild>
    </w:div>
    <w:div w:id="1160003334">
      <w:bodyDiv w:val="1"/>
      <w:marLeft w:val="0"/>
      <w:marRight w:val="0"/>
      <w:marTop w:val="0"/>
      <w:marBottom w:val="0"/>
      <w:divBdr>
        <w:top w:val="none" w:sz="0" w:space="0" w:color="auto"/>
        <w:left w:val="none" w:sz="0" w:space="0" w:color="auto"/>
        <w:bottom w:val="none" w:sz="0" w:space="0" w:color="auto"/>
        <w:right w:val="none" w:sz="0" w:space="0" w:color="auto"/>
      </w:divBdr>
      <w:divsChild>
        <w:div w:id="663821446">
          <w:marLeft w:val="0"/>
          <w:marRight w:val="0"/>
          <w:marTop w:val="120"/>
          <w:marBottom w:val="120"/>
          <w:divBdr>
            <w:top w:val="none" w:sz="0" w:space="0" w:color="auto"/>
            <w:left w:val="none" w:sz="0" w:space="0" w:color="auto"/>
            <w:bottom w:val="none" w:sz="0" w:space="0" w:color="auto"/>
            <w:right w:val="none" w:sz="0" w:space="0" w:color="auto"/>
          </w:divBdr>
          <w:divsChild>
            <w:div w:id="1077285745">
              <w:marLeft w:val="0"/>
              <w:marRight w:val="0"/>
              <w:marTop w:val="120"/>
              <w:marBottom w:val="120"/>
              <w:divBdr>
                <w:top w:val="none" w:sz="0" w:space="0" w:color="auto"/>
                <w:left w:val="none" w:sz="0" w:space="0" w:color="auto"/>
                <w:bottom w:val="none" w:sz="0" w:space="0" w:color="auto"/>
                <w:right w:val="none" w:sz="0" w:space="0" w:color="auto"/>
              </w:divBdr>
              <w:divsChild>
                <w:div w:id="1869952823">
                  <w:marLeft w:val="-90"/>
                  <w:marRight w:val="-90"/>
                  <w:marTop w:val="0"/>
                  <w:marBottom w:val="0"/>
                  <w:divBdr>
                    <w:top w:val="none" w:sz="0" w:space="0" w:color="auto"/>
                    <w:left w:val="none" w:sz="0" w:space="0" w:color="auto"/>
                    <w:bottom w:val="none" w:sz="0" w:space="0" w:color="auto"/>
                    <w:right w:val="none" w:sz="0" w:space="0" w:color="auto"/>
                  </w:divBdr>
                </w:div>
              </w:divsChild>
            </w:div>
            <w:div w:id="395202046">
              <w:marLeft w:val="0"/>
              <w:marRight w:val="0"/>
              <w:marTop w:val="120"/>
              <w:marBottom w:val="120"/>
              <w:divBdr>
                <w:top w:val="none" w:sz="0" w:space="0" w:color="auto"/>
                <w:left w:val="none" w:sz="0" w:space="0" w:color="auto"/>
                <w:bottom w:val="none" w:sz="0" w:space="0" w:color="auto"/>
                <w:right w:val="none" w:sz="0" w:space="0" w:color="auto"/>
              </w:divBdr>
              <w:divsChild>
                <w:div w:id="195451047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43100442">
      <w:bodyDiv w:val="1"/>
      <w:marLeft w:val="0"/>
      <w:marRight w:val="0"/>
      <w:marTop w:val="0"/>
      <w:marBottom w:val="0"/>
      <w:divBdr>
        <w:top w:val="none" w:sz="0" w:space="0" w:color="auto"/>
        <w:left w:val="none" w:sz="0" w:space="0" w:color="auto"/>
        <w:bottom w:val="none" w:sz="0" w:space="0" w:color="auto"/>
        <w:right w:val="none" w:sz="0" w:space="0" w:color="auto"/>
      </w:divBdr>
      <w:divsChild>
        <w:div w:id="436560087">
          <w:marLeft w:val="0"/>
          <w:marRight w:val="0"/>
          <w:marTop w:val="0"/>
          <w:marBottom w:val="0"/>
          <w:divBdr>
            <w:top w:val="none" w:sz="0" w:space="0" w:color="auto"/>
            <w:left w:val="none" w:sz="0" w:space="0" w:color="auto"/>
            <w:bottom w:val="none" w:sz="0" w:space="0" w:color="auto"/>
            <w:right w:val="none" w:sz="0" w:space="0" w:color="auto"/>
          </w:divBdr>
          <w:divsChild>
            <w:div w:id="1520388852">
              <w:marLeft w:val="0"/>
              <w:marRight w:val="0"/>
              <w:marTop w:val="300"/>
              <w:marBottom w:val="300"/>
              <w:divBdr>
                <w:top w:val="none" w:sz="0" w:space="0" w:color="auto"/>
                <w:left w:val="none" w:sz="0" w:space="0" w:color="auto"/>
                <w:bottom w:val="none" w:sz="0" w:space="0" w:color="auto"/>
                <w:right w:val="none" w:sz="0" w:space="0" w:color="auto"/>
              </w:divBdr>
              <w:divsChild>
                <w:div w:id="841117639">
                  <w:marLeft w:val="0"/>
                  <w:marRight w:val="0"/>
                  <w:marTop w:val="0"/>
                  <w:marBottom w:val="0"/>
                  <w:divBdr>
                    <w:top w:val="none" w:sz="0" w:space="0" w:color="auto"/>
                    <w:left w:val="none" w:sz="0" w:space="0" w:color="auto"/>
                    <w:bottom w:val="none" w:sz="0" w:space="0" w:color="auto"/>
                    <w:right w:val="none" w:sz="0" w:space="0" w:color="auto"/>
                  </w:divBdr>
                  <w:divsChild>
                    <w:div w:id="1526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22">
      <w:bodyDiv w:val="1"/>
      <w:marLeft w:val="0"/>
      <w:marRight w:val="0"/>
      <w:marTop w:val="0"/>
      <w:marBottom w:val="0"/>
      <w:divBdr>
        <w:top w:val="none" w:sz="0" w:space="0" w:color="auto"/>
        <w:left w:val="none" w:sz="0" w:space="0" w:color="auto"/>
        <w:bottom w:val="none" w:sz="0" w:space="0" w:color="auto"/>
        <w:right w:val="none" w:sz="0" w:space="0" w:color="auto"/>
      </w:divBdr>
      <w:divsChild>
        <w:div w:id="2024087993">
          <w:marLeft w:val="0"/>
          <w:marRight w:val="0"/>
          <w:marTop w:val="0"/>
          <w:marBottom w:val="0"/>
          <w:divBdr>
            <w:top w:val="none" w:sz="0" w:space="0" w:color="auto"/>
            <w:left w:val="none" w:sz="0" w:space="0" w:color="auto"/>
            <w:bottom w:val="none" w:sz="0" w:space="0" w:color="auto"/>
            <w:right w:val="none" w:sz="0" w:space="0" w:color="auto"/>
          </w:divBdr>
          <w:divsChild>
            <w:div w:id="2091730615">
              <w:marLeft w:val="0"/>
              <w:marRight w:val="0"/>
              <w:marTop w:val="300"/>
              <w:marBottom w:val="30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963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0807">
      <w:bodyDiv w:val="1"/>
      <w:marLeft w:val="0"/>
      <w:marRight w:val="0"/>
      <w:marTop w:val="0"/>
      <w:marBottom w:val="0"/>
      <w:divBdr>
        <w:top w:val="none" w:sz="0" w:space="0" w:color="auto"/>
        <w:left w:val="none" w:sz="0" w:space="0" w:color="auto"/>
        <w:bottom w:val="none" w:sz="0" w:space="0" w:color="auto"/>
        <w:right w:val="none" w:sz="0" w:space="0" w:color="auto"/>
      </w:divBdr>
      <w:divsChild>
        <w:div w:id="362680200">
          <w:marLeft w:val="0"/>
          <w:marRight w:val="0"/>
          <w:marTop w:val="0"/>
          <w:marBottom w:val="0"/>
          <w:divBdr>
            <w:top w:val="none" w:sz="0" w:space="0" w:color="auto"/>
            <w:left w:val="none" w:sz="0" w:space="0" w:color="auto"/>
            <w:bottom w:val="none" w:sz="0" w:space="0" w:color="auto"/>
            <w:right w:val="none" w:sz="0" w:space="0" w:color="auto"/>
          </w:divBdr>
          <w:divsChild>
            <w:div w:id="928201396">
              <w:marLeft w:val="0"/>
              <w:marRight w:val="0"/>
              <w:marTop w:val="300"/>
              <w:marBottom w:val="300"/>
              <w:divBdr>
                <w:top w:val="none" w:sz="0" w:space="0" w:color="auto"/>
                <w:left w:val="none" w:sz="0" w:space="0" w:color="auto"/>
                <w:bottom w:val="none" w:sz="0" w:space="0" w:color="auto"/>
                <w:right w:val="none" w:sz="0" w:space="0" w:color="auto"/>
              </w:divBdr>
              <w:divsChild>
                <w:div w:id="1045834016">
                  <w:marLeft w:val="0"/>
                  <w:marRight w:val="0"/>
                  <w:marTop w:val="0"/>
                  <w:marBottom w:val="0"/>
                  <w:divBdr>
                    <w:top w:val="none" w:sz="0" w:space="0" w:color="auto"/>
                    <w:left w:val="none" w:sz="0" w:space="0" w:color="auto"/>
                    <w:bottom w:val="none" w:sz="0" w:space="0" w:color="auto"/>
                    <w:right w:val="none" w:sz="0" w:space="0" w:color="auto"/>
                  </w:divBdr>
                  <w:divsChild>
                    <w:div w:id="1485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6799">
      <w:bodyDiv w:val="1"/>
      <w:marLeft w:val="0"/>
      <w:marRight w:val="0"/>
      <w:marTop w:val="0"/>
      <w:marBottom w:val="0"/>
      <w:divBdr>
        <w:top w:val="none" w:sz="0" w:space="0" w:color="auto"/>
        <w:left w:val="none" w:sz="0" w:space="0" w:color="auto"/>
        <w:bottom w:val="none" w:sz="0" w:space="0" w:color="auto"/>
        <w:right w:val="none" w:sz="0" w:space="0" w:color="auto"/>
      </w:divBdr>
      <w:divsChild>
        <w:div w:id="674917316">
          <w:marLeft w:val="0"/>
          <w:marRight w:val="0"/>
          <w:marTop w:val="0"/>
          <w:marBottom w:val="0"/>
          <w:divBdr>
            <w:top w:val="none" w:sz="0" w:space="0" w:color="auto"/>
            <w:left w:val="none" w:sz="0" w:space="0" w:color="auto"/>
            <w:bottom w:val="none" w:sz="0" w:space="0" w:color="auto"/>
            <w:right w:val="none" w:sz="0" w:space="0" w:color="auto"/>
          </w:divBdr>
          <w:divsChild>
            <w:div w:id="1985155418">
              <w:marLeft w:val="0"/>
              <w:marRight w:val="0"/>
              <w:marTop w:val="300"/>
              <w:marBottom w:val="300"/>
              <w:divBdr>
                <w:top w:val="none" w:sz="0" w:space="0" w:color="auto"/>
                <w:left w:val="none" w:sz="0" w:space="0" w:color="auto"/>
                <w:bottom w:val="none" w:sz="0" w:space="0" w:color="auto"/>
                <w:right w:val="none" w:sz="0" w:space="0" w:color="auto"/>
              </w:divBdr>
              <w:divsChild>
                <w:div w:id="235289160">
                  <w:marLeft w:val="0"/>
                  <w:marRight w:val="0"/>
                  <w:marTop w:val="0"/>
                  <w:marBottom w:val="0"/>
                  <w:divBdr>
                    <w:top w:val="none" w:sz="0" w:space="0" w:color="auto"/>
                    <w:left w:val="none" w:sz="0" w:space="0" w:color="auto"/>
                    <w:bottom w:val="none" w:sz="0" w:space="0" w:color="auto"/>
                    <w:right w:val="none" w:sz="0" w:space="0" w:color="auto"/>
                  </w:divBdr>
                  <w:divsChild>
                    <w:div w:id="5685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6514">
      <w:bodyDiv w:val="1"/>
      <w:marLeft w:val="0"/>
      <w:marRight w:val="0"/>
      <w:marTop w:val="0"/>
      <w:marBottom w:val="0"/>
      <w:divBdr>
        <w:top w:val="none" w:sz="0" w:space="0" w:color="auto"/>
        <w:left w:val="none" w:sz="0" w:space="0" w:color="auto"/>
        <w:bottom w:val="none" w:sz="0" w:space="0" w:color="auto"/>
        <w:right w:val="none" w:sz="0" w:space="0" w:color="auto"/>
      </w:divBdr>
      <w:divsChild>
        <w:div w:id="942418916">
          <w:marLeft w:val="0"/>
          <w:marRight w:val="0"/>
          <w:marTop w:val="0"/>
          <w:marBottom w:val="0"/>
          <w:divBdr>
            <w:top w:val="none" w:sz="0" w:space="0" w:color="auto"/>
            <w:left w:val="none" w:sz="0" w:space="0" w:color="auto"/>
            <w:bottom w:val="none" w:sz="0" w:space="0" w:color="auto"/>
            <w:right w:val="none" w:sz="0" w:space="0" w:color="auto"/>
          </w:divBdr>
          <w:divsChild>
            <w:div w:id="1549486904">
              <w:marLeft w:val="0"/>
              <w:marRight w:val="0"/>
              <w:marTop w:val="300"/>
              <w:marBottom w:val="300"/>
              <w:divBdr>
                <w:top w:val="none" w:sz="0" w:space="0" w:color="auto"/>
                <w:left w:val="none" w:sz="0" w:space="0" w:color="auto"/>
                <w:bottom w:val="none" w:sz="0" w:space="0" w:color="auto"/>
                <w:right w:val="none" w:sz="0" w:space="0" w:color="auto"/>
              </w:divBdr>
              <w:divsChild>
                <w:div w:id="232928979">
                  <w:marLeft w:val="0"/>
                  <w:marRight w:val="0"/>
                  <w:marTop w:val="0"/>
                  <w:marBottom w:val="0"/>
                  <w:divBdr>
                    <w:top w:val="none" w:sz="0" w:space="0" w:color="auto"/>
                    <w:left w:val="none" w:sz="0" w:space="0" w:color="auto"/>
                    <w:bottom w:val="none" w:sz="0" w:space="0" w:color="auto"/>
                    <w:right w:val="none" w:sz="0" w:space="0" w:color="auto"/>
                  </w:divBdr>
                  <w:divsChild>
                    <w:div w:id="12868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1443">
      <w:bodyDiv w:val="1"/>
      <w:marLeft w:val="0"/>
      <w:marRight w:val="0"/>
      <w:marTop w:val="0"/>
      <w:marBottom w:val="0"/>
      <w:divBdr>
        <w:top w:val="none" w:sz="0" w:space="0" w:color="auto"/>
        <w:left w:val="none" w:sz="0" w:space="0" w:color="auto"/>
        <w:bottom w:val="none" w:sz="0" w:space="0" w:color="auto"/>
        <w:right w:val="none" w:sz="0" w:space="0" w:color="auto"/>
      </w:divBdr>
      <w:divsChild>
        <w:div w:id="477692123">
          <w:marLeft w:val="0"/>
          <w:marRight w:val="0"/>
          <w:marTop w:val="0"/>
          <w:marBottom w:val="0"/>
          <w:divBdr>
            <w:top w:val="none" w:sz="0" w:space="0" w:color="auto"/>
            <w:left w:val="none" w:sz="0" w:space="0" w:color="auto"/>
            <w:bottom w:val="none" w:sz="0" w:space="0" w:color="auto"/>
            <w:right w:val="none" w:sz="0" w:space="0" w:color="auto"/>
          </w:divBdr>
          <w:divsChild>
            <w:div w:id="1456827407">
              <w:marLeft w:val="0"/>
              <w:marRight w:val="0"/>
              <w:marTop w:val="300"/>
              <w:marBottom w:val="300"/>
              <w:divBdr>
                <w:top w:val="none" w:sz="0" w:space="0" w:color="auto"/>
                <w:left w:val="none" w:sz="0" w:space="0" w:color="auto"/>
                <w:bottom w:val="none" w:sz="0" w:space="0" w:color="auto"/>
                <w:right w:val="none" w:sz="0" w:space="0" w:color="auto"/>
              </w:divBdr>
              <w:divsChild>
                <w:div w:id="690381092">
                  <w:marLeft w:val="0"/>
                  <w:marRight w:val="0"/>
                  <w:marTop w:val="0"/>
                  <w:marBottom w:val="0"/>
                  <w:divBdr>
                    <w:top w:val="none" w:sz="0" w:space="0" w:color="auto"/>
                    <w:left w:val="none" w:sz="0" w:space="0" w:color="auto"/>
                    <w:bottom w:val="none" w:sz="0" w:space="0" w:color="auto"/>
                    <w:right w:val="none" w:sz="0" w:space="0" w:color="auto"/>
                  </w:divBdr>
                  <w:divsChild>
                    <w:div w:id="1472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0278">
      <w:bodyDiv w:val="1"/>
      <w:marLeft w:val="0"/>
      <w:marRight w:val="0"/>
      <w:marTop w:val="0"/>
      <w:marBottom w:val="0"/>
      <w:divBdr>
        <w:top w:val="none" w:sz="0" w:space="0" w:color="auto"/>
        <w:left w:val="none" w:sz="0" w:space="0" w:color="auto"/>
        <w:bottom w:val="none" w:sz="0" w:space="0" w:color="auto"/>
        <w:right w:val="none" w:sz="0" w:space="0" w:color="auto"/>
      </w:divBdr>
      <w:divsChild>
        <w:div w:id="1036007484">
          <w:marLeft w:val="0"/>
          <w:marRight w:val="0"/>
          <w:marTop w:val="0"/>
          <w:marBottom w:val="0"/>
          <w:divBdr>
            <w:top w:val="none" w:sz="0" w:space="0" w:color="auto"/>
            <w:left w:val="none" w:sz="0" w:space="0" w:color="auto"/>
            <w:bottom w:val="none" w:sz="0" w:space="0" w:color="auto"/>
            <w:right w:val="none" w:sz="0" w:space="0" w:color="auto"/>
          </w:divBdr>
          <w:divsChild>
            <w:div w:id="1524321577">
              <w:marLeft w:val="0"/>
              <w:marRight w:val="0"/>
              <w:marTop w:val="300"/>
              <w:marBottom w:val="300"/>
              <w:divBdr>
                <w:top w:val="none" w:sz="0" w:space="0" w:color="auto"/>
                <w:left w:val="none" w:sz="0" w:space="0" w:color="auto"/>
                <w:bottom w:val="none" w:sz="0" w:space="0" w:color="auto"/>
                <w:right w:val="none" w:sz="0" w:space="0" w:color="auto"/>
              </w:divBdr>
              <w:divsChild>
                <w:div w:id="446856657">
                  <w:marLeft w:val="0"/>
                  <w:marRight w:val="0"/>
                  <w:marTop w:val="0"/>
                  <w:marBottom w:val="0"/>
                  <w:divBdr>
                    <w:top w:val="none" w:sz="0" w:space="0" w:color="auto"/>
                    <w:left w:val="none" w:sz="0" w:space="0" w:color="auto"/>
                    <w:bottom w:val="none" w:sz="0" w:space="0" w:color="auto"/>
                    <w:right w:val="none" w:sz="0" w:space="0" w:color="auto"/>
                  </w:divBdr>
                  <w:divsChild>
                    <w:div w:id="1084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443">
      <w:bodyDiv w:val="1"/>
      <w:marLeft w:val="0"/>
      <w:marRight w:val="0"/>
      <w:marTop w:val="0"/>
      <w:marBottom w:val="0"/>
      <w:divBdr>
        <w:top w:val="none" w:sz="0" w:space="0" w:color="auto"/>
        <w:left w:val="none" w:sz="0" w:space="0" w:color="auto"/>
        <w:bottom w:val="none" w:sz="0" w:space="0" w:color="auto"/>
        <w:right w:val="none" w:sz="0" w:space="0" w:color="auto"/>
      </w:divBdr>
      <w:divsChild>
        <w:div w:id="1396464302">
          <w:marLeft w:val="0"/>
          <w:marRight w:val="0"/>
          <w:marTop w:val="0"/>
          <w:marBottom w:val="0"/>
          <w:divBdr>
            <w:top w:val="none" w:sz="0" w:space="0" w:color="auto"/>
            <w:left w:val="none" w:sz="0" w:space="0" w:color="auto"/>
            <w:bottom w:val="none" w:sz="0" w:space="0" w:color="auto"/>
            <w:right w:val="none" w:sz="0" w:space="0" w:color="auto"/>
          </w:divBdr>
          <w:divsChild>
            <w:div w:id="544752847">
              <w:marLeft w:val="0"/>
              <w:marRight w:val="0"/>
              <w:marTop w:val="300"/>
              <w:marBottom w:val="300"/>
              <w:divBdr>
                <w:top w:val="none" w:sz="0" w:space="0" w:color="auto"/>
                <w:left w:val="none" w:sz="0" w:space="0" w:color="auto"/>
                <w:bottom w:val="none" w:sz="0" w:space="0" w:color="auto"/>
                <w:right w:val="none" w:sz="0" w:space="0" w:color="auto"/>
              </w:divBdr>
              <w:divsChild>
                <w:div w:id="944264569">
                  <w:marLeft w:val="0"/>
                  <w:marRight w:val="0"/>
                  <w:marTop w:val="0"/>
                  <w:marBottom w:val="0"/>
                  <w:divBdr>
                    <w:top w:val="none" w:sz="0" w:space="0" w:color="auto"/>
                    <w:left w:val="none" w:sz="0" w:space="0" w:color="auto"/>
                    <w:bottom w:val="none" w:sz="0" w:space="0" w:color="auto"/>
                    <w:right w:val="none" w:sz="0" w:space="0" w:color="auto"/>
                  </w:divBdr>
                  <w:divsChild>
                    <w:div w:id="344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7602">
      <w:bodyDiv w:val="1"/>
      <w:marLeft w:val="0"/>
      <w:marRight w:val="0"/>
      <w:marTop w:val="0"/>
      <w:marBottom w:val="0"/>
      <w:divBdr>
        <w:top w:val="none" w:sz="0" w:space="0" w:color="auto"/>
        <w:left w:val="none" w:sz="0" w:space="0" w:color="auto"/>
        <w:bottom w:val="none" w:sz="0" w:space="0" w:color="auto"/>
        <w:right w:val="none" w:sz="0" w:space="0" w:color="auto"/>
      </w:divBdr>
      <w:divsChild>
        <w:div w:id="400059486">
          <w:marLeft w:val="0"/>
          <w:marRight w:val="0"/>
          <w:marTop w:val="0"/>
          <w:marBottom w:val="0"/>
          <w:divBdr>
            <w:top w:val="none" w:sz="0" w:space="0" w:color="auto"/>
            <w:left w:val="none" w:sz="0" w:space="0" w:color="auto"/>
            <w:bottom w:val="none" w:sz="0" w:space="0" w:color="auto"/>
            <w:right w:val="none" w:sz="0" w:space="0" w:color="auto"/>
          </w:divBdr>
          <w:divsChild>
            <w:div w:id="1799493124">
              <w:marLeft w:val="0"/>
              <w:marRight w:val="0"/>
              <w:marTop w:val="300"/>
              <w:marBottom w:val="300"/>
              <w:divBdr>
                <w:top w:val="none" w:sz="0" w:space="0" w:color="auto"/>
                <w:left w:val="none" w:sz="0" w:space="0" w:color="auto"/>
                <w:bottom w:val="none" w:sz="0" w:space="0" w:color="auto"/>
                <w:right w:val="none" w:sz="0" w:space="0" w:color="auto"/>
              </w:divBdr>
              <w:divsChild>
                <w:div w:id="1402215819">
                  <w:marLeft w:val="0"/>
                  <w:marRight w:val="0"/>
                  <w:marTop w:val="0"/>
                  <w:marBottom w:val="0"/>
                  <w:divBdr>
                    <w:top w:val="none" w:sz="0" w:space="0" w:color="auto"/>
                    <w:left w:val="none" w:sz="0" w:space="0" w:color="auto"/>
                    <w:bottom w:val="none" w:sz="0" w:space="0" w:color="auto"/>
                    <w:right w:val="none" w:sz="0" w:space="0" w:color="auto"/>
                  </w:divBdr>
                  <w:divsChild>
                    <w:div w:id="16845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7579">
      <w:bodyDiv w:val="1"/>
      <w:marLeft w:val="0"/>
      <w:marRight w:val="0"/>
      <w:marTop w:val="0"/>
      <w:marBottom w:val="0"/>
      <w:divBdr>
        <w:top w:val="none" w:sz="0" w:space="0" w:color="auto"/>
        <w:left w:val="none" w:sz="0" w:space="0" w:color="auto"/>
        <w:bottom w:val="none" w:sz="0" w:space="0" w:color="auto"/>
        <w:right w:val="none" w:sz="0" w:space="0" w:color="auto"/>
      </w:divBdr>
      <w:divsChild>
        <w:div w:id="1387336181">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4078015DEF094695FAAE81FEE51DFD" ma:contentTypeVersion="21" ma:contentTypeDescription="Opprett et nytt dokument." ma:contentTypeScope="" ma:versionID="6220ee5eb9b1ebc39e0eba2ec53475b7">
  <xsd:schema xmlns:xsd="http://www.w3.org/2001/XMLSchema" xmlns:xs="http://www.w3.org/2001/XMLSchema" xmlns:p="http://schemas.microsoft.com/office/2006/metadata/properties" xmlns:ns2="56c2adfa-0828-41a1-bc6d-470242d95f17" xmlns:ns3="029c07d0-2aa5-4f77-9f0e-a3aa6bf09905" targetNamespace="http://schemas.microsoft.com/office/2006/metadata/properties" ma:root="true" ma:fieldsID="16b0742c381b0de534c291d2c4eb4f32" ns2:_="" ns3:_="">
    <xsd:import namespace="56c2adfa-0828-41a1-bc6d-470242d95f17"/>
    <xsd:import namespace="029c07d0-2aa5-4f77-9f0e-a3aa6bf09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Trin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Kapittel" minOccurs="0"/>
                <xsd:element ref="ns2:Fag" minOccurs="0"/>
                <xsd:element ref="ns2:Gjelderf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2adfa-0828-41a1-bc6d-470242d95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Trinn" ma:index="16" nillable="true" ma:displayName="Trinn" ma:format="Dropdown" ma:indexed="true" ma:internalName="Trinn">
      <xsd:simpleType>
        <xsd:restriction base="dms:Choice">
          <xsd:enumeration value="8. trinn"/>
          <xsd:enumeration value="9. trinn"/>
          <xsd:enumeration value="10. trinn"/>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Kapittel" ma:index="24" nillable="true" ma:displayName="Kapittel" ma:format="Dropdown" ma:indexed="true" ma:internalName="Kapittel">
      <xsd:simpleType>
        <xsd:restriction base="dms:Choice">
          <xsd:enumeration value="Kapittel 1"/>
          <xsd:enumeration value="Kapittel 2"/>
          <xsd:enumeration value="Kapittel 3"/>
          <xsd:enumeration value="Kapittel 4"/>
          <xsd:enumeration value="Kapittel 5"/>
          <xsd:enumeration value="Kapittel 6"/>
          <xsd:enumeration value="Kapittel 7"/>
          <xsd:enumeration value="Kapittel 8"/>
          <xsd:enumeration value="Kapittel 9"/>
          <xsd:enumeration value="Kapittel 10"/>
          <xsd:enumeration value="Ten/Eks"/>
        </xsd:restriction>
      </xsd:simpleType>
    </xsd:element>
    <xsd:element name="Fag" ma:index="25" nillable="true" ma:displayName="Fag" ma:format="Dropdown" ma:indexed="true" ma:internalName="Fag">
      <xsd:simpleType>
        <xsd:restriction base="dms:Choice">
          <xsd:enumeration value="Arbeidslivsfag"/>
          <xsd:enumeration value="Engelsk"/>
          <xsd:enumeration value="Engelsk fordypning"/>
          <xsd:enumeration value="KRLE"/>
          <xsd:enumeration value="Kroppsøving"/>
          <xsd:enumeration value="Kunst og handverk"/>
          <xsd:enumeration value="Mat og helse"/>
          <xsd:enumeration value="Matematikk"/>
          <xsd:enumeration value="Matematikk fordypning"/>
          <xsd:enumeration value="Naturfag"/>
          <xsd:enumeration value="Norsk"/>
          <xsd:enumeration value="Samfunnsfag"/>
          <xsd:enumeration value="Tysk"/>
          <xsd:enumeration value="UTV"/>
          <xsd:enumeration value="V.F. Design og redesign"/>
          <xsd:enumeration value="V.F. Friluftsliv"/>
          <xsd:enumeration value="V.F. Fysisk"/>
          <xsd:enumeration value="V.F. Programmering"/>
          <xsd:enumeration value="V.F. Sal og scene"/>
          <xsd:enumeration value="V.F. Trafikk"/>
          <xsd:enumeration value="Valg 21"/>
        </xsd:restriction>
      </xsd:simpleType>
    </xsd:element>
    <xsd:element name="Gjelderfor" ma:index="26" nillable="true" ma:displayName="Gjelder for " ma:format="Dropdown" ma:internalName="Gjelderfor">
      <xsd:complexType>
        <xsd:complexContent>
          <xsd:extension base="dms:MultiChoice">
            <xsd:sequence>
              <xsd:element name="Value" maxOccurs="unbounded" minOccurs="0" nillable="true">
                <xsd:simpleType>
                  <xsd:restriction base="dms:Choice">
                    <xsd:enumeration value="Kontaktlærer"/>
                    <xsd:enumeration value="Faglærer"/>
                    <xsd:enumeration value="Rektor"/>
                    <xsd:enumeration value="Valg 4"/>
                  </xsd:restriction>
                </xsd:simpleType>
              </xsd:element>
            </xsd:sequence>
          </xsd:extension>
        </xsd:complexContent>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c07d0-2aa5-4f77-9f0e-a3aa6bf0990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e9c6d043-d8b0-44e4-9bb8-5534dae6660d}" ma:internalName="TaxCatchAll" ma:showField="CatchAllData" ma:web="029c07d0-2aa5-4f77-9f0e-a3aa6bf09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nn xmlns="56c2adfa-0828-41a1-bc6d-470242d95f17">10. trinn</Trinn>
    <Gjelderfor xmlns="56c2adfa-0828-41a1-bc6d-470242d95f17" xsi:nil="true"/>
    <Fag xmlns="56c2adfa-0828-41a1-bc6d-470242d95f17">UTV</Fag>
    <Kapittel xmlns="56c2adfa-0828-41a1-bc6d-470242d95f17" xsi:nil="true"/>
    <lcf76f155ced4ddcb4097134ff3c332f xmlns="56c2adfa-0828-41a1-bc6d-470242d95f17">
      <Terms xmlns="http://schemas.microsoft.com/office/infopath/2007/PartnerControls"/>
    </lcf76f155ced4ddcb4097134ff3c332f>
    <TaxCatchAll xmlns="029c07d0-2aa5-4f77-9f0e-a3aa6bf09905" xsi:nil="true"/>
  </documentManagement>
</p:properties>
</file>

<file path=customXml/itemProps1.xml><?xml version="1.0" encoding="utf-8"?>
<ds:datastoreItem xmlns:ds="http://schemas.openxmlformats.org/officeDocument/2006/customXml" ds:itemID="{5A01B297-2799-4543-A5E6-0161A9EF6DE0}">
  <ds:schemaRefs>
    <ds:schemaRef ds:uri="http://schemas.openxmlformats.org/officeDocument/2006/bibliography"/>
  </ds:schemaRefs>
</ds:datastoreItem>
</file>

<file path=customXml/itemProps2.xml><?xml version="1.0" encoding="utf-8"?>
<ds:datastoreItem xmlns:ds="http://schemas.openxmlformats.org/officeDocument/2006/customXml" ds:itemID="{A3381B84-2F62-44E1-9CDF-9531879F9AFF}"/>
</file>

<file path=customXml/itemProps3.xml><?xml version="1.0" encoding="utf-8"?>
<ds:datastoreItem xmlns:ds="http://schemas.openxmlformats.org/officeDocument/2006/customXml" ds:itemID="{7A20CA46-8DBB-45C4-A49B-44A8F12B5E17}"/>
</file>

<file path=customXml/itemProps4.xml><?xml version="1.0" encoding="utf-8"?>
<ds:datastoreItem xmlns:ds="http://schemas.openxmlformats.org/officeDocument/2006/customXml" ds:itemID="{E699D9B5-4D53-4031-A02B-B6C96289D67B}"/>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3011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Kvinesdal Kommune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 Ågedal</dc:creator>
  <cp:lastModifiedBy>Monica Håland</cp:lastModifiedBy>
  <cp:revision>2</cp:revision>
  <cp:lastPrinted>2023-08-16T12:35:00Z</cp:lastPrinted>
  <dcterms:created xsi:type="dcterms:W3CDTF">2023-08-16T12:35:00Z</dcterms:created>
  <dcterms:modified xsi:type="dcterms:W3CDTF">2023-08-16T12:35:00Z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0x010100014078015DEF094695FAAE81FEE51DFD</vt:lpwstr>
  </property>
  <property fmtid="{D5CDD505-2E9C-101B-9397-08002B2CF9AE}" pid="3" name="MediaServiceImageTags">
    <vt:lpwstr/>
  </property>
</Properties>
</file>